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0967C9">
      <w:pPr>
        <w:tabs>
          <w:tab w:val="right" w:pos="360"/>
          <w:tab w:val="left" w:pos="540"/>
        </w:tabs>
        <w:spacing w:before="60" w:after="6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E70E92">
        <w:rPr>
          <w:rFonts w:ascii="Arial" w:hAnsi="Arial"/>
          <w:sz w:val="20"/>
          <w:szCs w:val="20"/>
        </w:rPr>
        <w:t>206L</w:t>
      </w:r>
      <w:r w:rsidR="00FD4D2E">
        <w:rPr>
          <w:rFonts w:ascii="Arial" w:hAnsi="Arial"/>
          <w:sz w:val="20"/>
          <w:szCs w:val="20"/>
        </w:rPr>
        <w:t xml:space="preserve"> </w:t>
      </w:r>
      <w:r w:rsidR="005654D7">
        <w:rPr>
          <w:rFonts w:ascii="Arial" w:hAnsi="Arial" w:cs="Arial"/>
          <w:sz w:val="20"/>
        </w:rPr>
        <w:t>MM-1 Chapter 5</w:t>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E70E92">
            <w:pPr>
              <w:jc w:val="center"/>
              <w:rPr>
                <w:rFonts w:ascii="Arial" w:hAnsi="Arial" w:cs="Arial"/>
                <w:color w:val="000000"/>
                <w:sz w:val="18"/>
                <w:szCs w:val="18"/>
              </w:rPr>
            </w:pPr>
            <w:r>
              <w:rPr>
                <w:rFonts w:ascii="Arial" w:hAnsi="Arial" w:cs="Arial"/>
                <w:color w:val="000000"/>
                <w:sz w:val="18"/>
                <w:szCs w:val="18"/>
              </w:rPr>
              <w:t xml:space="preserve">Bell </w:t>
            </w:r>
            <w:r w:rsidR="00E70E92">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E70E92">
            <w:pPr>
              <w:jc w:val="center"/>
              <w:rPr>
                <w:rFonts w:ascii="Arial" w:hAnsi="Arial" w:cs="Arial"/>
                <w:color w:val="000000"/>
                <w:sz w:val="18"/>
                <w:szCs w:val="18"/>
              </w:rPr>
            </w:pPr>
            <w:r>
              <w:rPr>
                <w:rFonts w:ascii="Arial" w:hAnsi="Arial" w:cs="Arial"/>
                <w:color w:val="000000"/>
                <w:sz w:val="18"/>
                <w:szCs w:val="18"/>
              </w:rPr>
              <w:t xml:space="preserve">Bell </w:t>
            </w:r>
            <w:r w:rsidR="00E70E92">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E70E92" w:rsidRPr="007D2CD1" w:rsidTr="00AA6AFA">
        <w:tc>
          <w:tcPr>
            <w:tcW w:w="10735" w:type="dxa"/>
            <w:gridSpan w:val="3"/>
            <w:tcBorders>
              <w:top w:val="single" w:sz="4" w:space="0" w:color="auto"/>
              <w:bottom w:val="single" w:sz="4" w:space="0" w:color="auto"/>
            </w:tcBorders>
            <w:shd w:val="pct10" w:color="auto" w:fill="C0C0C0"/>
          </w:tcPr>
          <w:p w:rsidR="00E70E92" w:rsidRPr="007D2CD1" w:rsidRDefault="00E70E92" w:rsidP="00AA6AFA">
            <w:pPr>
              <w:numPr>
                <w:ilvl w:val="1"/>
                <w:numId w:val="1"/>
              </w:numPr>
              <w:rPr>
                <w:rFonts w:ascii="Arial" w:hAnsi="Arial" w:cs="Arial"/>
                <w:b/>
                <w:sz w:val="18"/>
                <w:szCs w:val="18"/>
              </w:rPr>
            </w:pPr>
            <w:r>
              <w:rPr>
                <w:rFonts w:ascii="Arial" w:hAnsi="Arial" w:cs="Arial"/>
                <w:b/>
                <w:sz w:val="18"/>
                <w:szCs w:val="18"/>
              </w:rPr>
              <w:t>CORROSION CONTROL</w:t>
            </w:r>
          </w:p>
        </w:tc>
      </w:tr>
      <w:tr w:rsidR="00E70E92" w:rsidRPr="007D2CD1" w:rsidTr="00AA6AFA">
        <w:tc>
          <w:tcPr>
            <w:tcW w:w="7675" w:type="dxa"/>
            <w:tcBorders>
              <w:top w:val="single" w:sz="4" w:space="0" w:color="auto"/>
              <w:bottom w:val="nil"/>
            </w:tcBorders>
            <w:shd w:val="clear" w:color="auto" w:fill="auto"/>
            <w:vAlign w:val="center"/>
          </w:tcPr>
          <w:p w:rsidR="00E70E92" w:rsidRDefault="00E70E92" w:rsidP="00AA6AFA">
            <w:pPr>
              <w:rPr>
                <w:rFonts w:ascii="Arial" w:hAnsi="Arial" w:cs="Arial"/>
                <w:sz w:val="18"/>
                <w:szCs w:val="18"/>
              </w:rPr>
            </w:pPr>
          </w:p>
        </w:tc>
        <w:tc>
          <w:tcPr>
            <w:tcW w:w="1620" w:type="dxa"/>
            <w:tcBorders>
              <w:top w:val="single" w:sz="4" w:space="0" w:color="auto"/>
              <w:bottom w:val="nil"/>
            </w:tcBorders>
            <w:shd w:val="clear" w:color="auto" w:fill="auto"/>
            <w:vAlign w:val="center"/>
          </w:tcPr>
          <w:p w:rsidR="00E70E92" w:rsidRDefault="00E70E92" w:rsidP="00AA6AFA">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nil"/>
            </w:tcBorders>
            <w:shd w:val="clear" w:color="auto" w:fill="auto"/>
            <w:vAlign w:val="center"/>
          </w:tcPr>
          <w:p w:rsidR="00E70E92" w:rsidRPr="007D2CD1" w:rsidRDefault="00E70E92" w:rsidP="00AA6AFA">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E70E92" w:rsidRPr="007D2CD1" w:rsidRDefault="00E70E92" w:rsidP="00AA6AFA">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044F6" w:rsidRPr="007D2CD1" w:rsidTr="007D2CD1">
        <w:tc>
          <w:tcPr>
            <w:tcW w:w="10735" w:type="dxa"/>
            <w:gridSpan w:val="3"/>
            <w:tcBorders>
              <w:top w:val="single" w:sz="4" w:space="0" w:color="auto"/>
              <w:bottom w:val="single" w:sz="4" w:space="0" w:color="auto"/>
            </w:tcBorders>
            <w:shd w:val="pct10" w:color="auto" w:fill="C0C0C0"/>
          </w:tcPr>
          <w:p w:rsidR="00E044F6" w:rsidRPr="007D2CD1" w:rsidRDefault="00E70E92" w:rsidP="007D2CD1">
            <w:pPr>
              <w:numPr>
                <w:ilvl w:val="1"/>
                <w:numId w:val="1"/>
              </w:numPr>
              <w:rPr>
                <w:rFonts w:ascii="Arial" w:hAnsi="Arial" w:cs="Arial"/>
                <w:b/>
                <w:sz w:val="18"/>
                <w:szCs w:val="18"/>
              </w:rPr>
            </w:pPr>
            <w:r>
              <w:rPr>
                <w:rFonts w:ascii="Arial" w:hAnsi="Arial" w:cs="Arial"/>
                <w:b/>
                <w:sz w:val="18"/>
                <w:szCs w:val="18"/>
              </w:rPr>
              <w:t xml:space="preserve">MAIN ROTOR </w:t>
            </w:r>
            <w:r w:rsidR="005476E3">
              <w:rPr>
                <w:rFonts w:ascii="Arial" w:hAnsi="Arial" w:cs="Arial"/>
                <w:b/>
                <w:sz w:val="18"/>
                <w:szCs w:val="18"/>
              </w:rPr>
              <w:t>FLIGHT CONTROL BOLTS/NUTS</w:t>
            </w:r>
            <w:r w:rsidR="00D95F68">
              <w:rPr>
                <w:rFonts w:ascii="Arial" w:hAnsi="Arial" w:cs="Arial"/>
                <w:b/>
                <w:sz w:val="18"/>
                <w:szCs w:val="18"/>
              </w:rPr>
              <w:t xml:space="preserve"> </w:t>
            </w:r>
          </w:p>
        </w:tc>
      </w:tr>
      <w:tr w:rsidR="00E044F6" w:rsidRPr="007D2CD1" w:rsidTr="007D2CD1">
        <w:tc>
          <w:tcPr>
            <w:tcW w:w="7675"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c>
          <w:tcPr>
            <w:tcW w:w="1620" w:type="dxa"/>
            <w:tcBorders>
              <w:top w:val="single" w:sz="4" w:space="0" w:color="auto"/>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C234BF">
        <w:tc>
          <w:tcPr>
            <w:tcW w:w="7675" w:type="dxa"/>
            <w:tcBorders>
              <w:top w:val="nil"/>
              <w:bottom w:val="nil"/>
            </w:tcBorders>
            <w:shd w:val="clear" w:color="auto" w:fill="auto"/>
          </w:tcPr>
          <w:p w:rsidR="00E044F6" w:rsidRPr="007D2CD1" w:rsidRDefault="00E70E92" w:rsidP="00667BAF">
            <w:pPr>
              <w:numPr>
                <w:ilvl w:val="2"/>
                <w:numId w:val="1"/>
              </w:numPr>
              <w:rPr>
                <w:rFonts w:ascii="Arial" w:hAnsi="Arial" w:cs="Arial"/>
                <w:sz w:val="18"/>
                <w:szCs w:val="18"/>
              </w:rPr>
            </w:pPr>
            <w:r w:rsidRPr="00E70E92">
              <w:rPr>
                <w:rFonts w:ascii="Arial" w:hAnsi="Arial" w:cs="Arial"/>
                <w:sz w:val="18"/>
                <w:szCs w:val="18"/>
              </w:rPr>
              <w:t>Remove</w:t>
            </w:r>
            <w:r w:rsidR="00667BAF">
              <w:rPr>
                <w:rFonts w:ascii="Arial" w:hAnsi="Arial" w:cs="Arial"/>
                <w:sz w:val="18"/>
                <w:szCs w:val="18"/>
              </w:rPr>
              <w:t xml:space="preserve"> the following</w:t>
            </w:r>
            <w:r w:rsidRPr="00E70E92">
              <w:rPr>
                <w:rFonts w:ascii="Arial" w:hAnsi="Arial" w:cs="Arial"/>
                <w:sz w:val="18"/>
                <w:szCs w:val="18"/>
              </w:rPr>
              <w:t xml:space="preserve"> main rotor flight control bolts</w:t>
            </w:r>
            <w:r w:rsidR="00667BAF">
              <w:rPr>
                <w:rFonts w:ascii="Arial" w:hAnsi="Arial" w:cs="Arial"/>
                <w:sz w:val="18"/>
                <w:szCs w:val="18"/>
              </w:rPr>
              <w:t>/</w:t>
            </w:r>
            <w:r w:rsidRPr="00E70E92">
              <w:rPr>
                <w:rFonts w:ascii="Arial" w:hAnsi="Arial" w:cs="Arial"/>
                <w:sz w:val="18"/>
                <w:szCs w:val="18"/>
              </w:rPr>
              <w:t>nuts</w:t>
            </w:r>
            <w:r>
              <w:rPr>
                <w:rFonts w:ascii="Arial" w:hAnsi="Arial" w:cs="Arial"/>
                <w:sz w:val="18"/>
                <w:szCs w:val="18"/>
              </w:rPr>
              <w:t>;</w:t>
            </w:r>
          </w:p>
        </w:tc>
        <w:tc>
          <w:tcPr>
            <w:tcW w:w="1620" w:type="dxa"/>
            <w:tcBorders>
              <w:top w:val="nil"/>
              <w:bottom w:val="nil"/>
            </w:tcBorders>
            <w:shd w:val="clear" w:color="auto" w:fill="auto"/>
          </w:tcPr>
          <w:p w:rsidR="00E044F6" w:rsidRPr="007D2CD1" w:rsidRDefault="00E70E92" w:rsidP="00E70E92">
            <w:pPr>
              <w:jc w:val="center"/>
              <w:rPr>
                <w:rFonts w:ascii="Arial" w:hAnsi="Arial" w:cs="Arial"/>
                <w:sz w:val="18"/>
                <w:szCs w:val="18"/>
              </w:rPr>
            </w:pPr>
            <w:r>
              <w:rPr>
                <w:rFonts w:ascii="Arial" w:hAnsi="Arial" w:cs="Arial"/>
                <w:sz w:val="18"/>
                <w:szCs w:val="18"/>
              </w:rPr>
              <w:t>Fig 5-2</w:t>
            </w: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C234BF">
        <w:trPr>
          <w:trHeight w:val="1098"/>
        </w:trPr>
        <w:tc>
          <w:tcPr>
            <w:tcW w:w="7675" w:type="dxa"/>
            <w:tcBorders>
              <w:top w:val="nil"/>
              <w:bottom w:val="double" w:sz="4" w:space="0" w:color="auto"/>
            </w:tcBorders>
            <w:shd w:val="clear" w:color="auto" w:fill="auto"/>
          </w:tcPr>
          <w:p w:rsidR="00E044F6" w:rsidRPr="007D2CD1" w:rsidRDefault="00567221" w:rsidP="00567221">
            <w:pPr>
              <w:jc w:val="center"/>
              <w:rPr>
                <w:rFonts w:ascii="Arial" w:hAnsi="Arial" w:cs="Arial"/>
                <w:sz w:val="18"/>
                <w:szCs w:val="18"/>
              </w:rPr>
            </w:pPr>
            <w:r>
              <w:rPr>
                <w:rFonts w:ascii="Arial" w:hAnsi="Arial" w:cs="Arial"/>
                <w:noProof/>
                <w:sz w:val="18"/>
                <w:szCs w:val="18"/>
              </w:rPr>
              <w:drawing>
                <wp:inline distT="0" distB="0" distL="0" distR="0">
                  <wp:extent cx="3684087" cy="386541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684598" cy="3865954"/>
                          </a:xfrm>
                          <a:prstGeom prst="rect">
                            <a:avLst/>
                          </a:prstGeom>
                          <a:noFill/>
                          <a:ln w="9525">
                            <a:noFill/>
                            <a:miter lim="800000"/>
                            <a:headEnd/>
                            <a:tailEnd/>
                          </a:ln>
                        </pic:spPr>
                      </pic:pic>
                    </a:graphicData>
                  </a:graphic>
                </wp:inline>
              </w:drawing>
            </w:r>
          </w:p>
        </w:tc>
        <w:tc>
          <w:tcPr>
            <w:tcW w:w="1620" w:type="dxa"/>
            <w:tcBorders>
              <w:top w:val="nil"/>
              <w:bottom w:val="doub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E044F6" w:rsidRPr="007D2CD1" w:rsidRDefault="00E044F6" w:rsidP="00E044F6">
            <w:pPr>
              <w:rPr>
                <w:rFonts w:ascii="Arial" w:hAnsi="Arial" w:cs="Arial"/>
                <w:sz w:val="18"/>
                <w:szCs w:val="18"/>
              </w:rPr>
            </w:pPr>
          </w:p>
        </w:tc>
      </w:tr>
      <w:tr w:rsidR="00567221" w:rsidRPr="007D2CD1" w:rsidTr="00C234BF">
        <w:trPr>
          <w:trHeight w:val="245"/>
        </w:trPr>
        <w:tc>
          <w:tcPr>
            <w:tcW w:w="7675" w:type="dxa"/>
            <w:tcBorders>
              <w:top w:val="double" w:sz="4" w:space="0" w:color="auto"/>
              <w:bottom w:val="nil"/>
            </w:tcBorders>
            <w:shd w:val="clear" w:color="auto" w:fill="auto"/>
          </w:tcPr>
          <w:p w:rsidR="00567221" w:rsidRPr="007D2CD1" w:rsidRDefault="00567221" w:rsidP="00AA6AFA">
            <w:pPr>
              <w:rPr>
                <w:rFonts w:ascii="Arial" w:hAnsi="Arial" w:cs="Arial"/>
                <w:b/>
                <w:sz w:val="18"/>
                <w:szCs w:val="18"/>
              </w:rPr>
            </w:pPr>
          </w:p>
        </w:tc>
        <w:tc>
          <w:tcPr>
            <w:tcW w:w="1620" w:type="dxa"/>
            <w:tcBorders>
              <w:top w:val="double" w:sz="4" w:space="0" w:color="auto"/>
              <w:bottom w:val="nil"/>
            </w:tcBorders>
            <w:shd w:val="clear" w:color="auto" w:fill="auto"/>
          </w:tcPr>
          <w:p w:rsidR="00567221" w:rsidRPr="007D2CD1" w:rsidRDefault="00567221" w:rsidP="00AA6AFA">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567221" w:rsidRPr="007D2CD1" w:rsidRDefault="00567221" w:rsidP="00AA6AFA">
            <w:pPr>
              <w:jc w:val="center"/>
              <w:rPr>
                <w:rFonts w:ascii="Arial" w:hAnsi="Arial" w:cs="Arial"/>
                <w:b/>
                <w:sz w:val="18"/>
                <w:szCs w:val="18"/>
              </w:rPr>
            </w:pPr>
            <w:r w:rsidRPr="007D2CD1">
              <w:rPr>
                <w:rFonts w:ascii="Arial" w:hAnsi="Arial" w:cs="Arial"/>
                <w:b/>
                <w:sz w:val="18"/>
                <w:szCs w:val="18"/>
              </w:rPr>
              <w:t>MECHANIC’S</w:t>
            </w:r>
          </w:p>
          <w:p w:rsidR="00567221" w:rsidRPr="007D2CD1" w:rsidRDefault="00567221" w:rsidP="00AA6AFA">
            <w:pPr>
              <w:jc w:val="center"/>
              <w:rPr>
                <w:rFonts w:ascii="Arial" w:hAnsi="Arial" w:cs="Arial"/>
                <w:b/>
                <w:sz w:val="18"/>
                <w:szCs w:val="18"/>
              </w:rPr>
            </w:pPr>
            <w:r w:rsidRPr="007D2CD1">
              <w:rPr>
                <w:rFonts w:ascii="Arial" w:hAnsi="Arial" w:cs="Arial"/>
                <w:b/>
                <w:sz w:val="18"/>
                <w:szCs w:val="18"/>
              </w:rPr>
              <w:t>INITIALS</w:t>
            </w:r>
          </w:p>
        </w:tc>
      </w:tr>
      <w:tr w:rsidR="00567221" w:rsidRPr="007D2CD1" w:rsidTr="00AA6AFA">
        <w:trPr>
          <w:trHeight w:val="244"/>
        </w:trPr>
        <w:tc>
          <w:tcPr>
            <w:tcW w:w="7675" w:type="dxa"/>
            <w:tcBorders>
              <w:top w:val="nil"/>
              <w:bottom w:val="nil"/>
            </w:tcBorders>
            <w:shd w:val="clear" w:color="auto" w:fill="auto"/>
          </w:tcPr>
          <w:p w:rsidR="00567221" w:rsidRPr="007D2CD1" w:rsidRDefault="00567221" w:rsidP="00AA6AFA">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567221" w:rsidRPr="007D2CD1" w:rsidRDefault="00567221" w:rsidP="00AA6AFA">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567221" w:rsidRPr="007D2CD1" w:rsidRDefault="00567221" w:rsidP="00AA6AFA">
            <w:pPr>
              <w:jc w:val="center"/>
              <w:rPr>
                <w:rFonts w:ascii="Arial" w:hAnsi="Arial" w:cs="Arial"/>
                <w:b/>
                <w:sz w:val="18"/>
                <w:szCs w:val="18"/>
              </w:rPr>
            </w:pPr>
          </w:p>
        </w:tc>
      </w:tr>
      <w:tr w:rsidR="00567221" w:rsidRPr="007D2CD1" w:rsidTr="00567221">
        <w:trPr>
          <w:trHeight w:val="244"/>
        </w:trPr>
        <w:tc>
          <w:tcPr>
            <w:tcW w:w="7675" w:type="dxa"/>
            <w:tcBorders>
              <w:top w:val="nil"/>
              <w:bottom w:val="double" w:sz="4" w:space="0" w:color="auto"/>
            </w:tcBorders>
            <w:shd w:val="clear" w:color="auto" w:fill="auto"/>
          </w:tcPr>
          <w:p w:rsidR="00567221" w:rsidRPr="007D2CD1" w:rsidRDefault="00567221" w:rsidP="00AA6AFA">
            <w:pPr>
              <w:rPr>
                <w:rFonts w:ascii="Arial" w:hAnsi="Arial" w:cs="Arial"/>
                <w:b/>
                <w:sz w:val="18"/>
                <w:szCs w:val="18"/>
              </w:rPr>
            </w:pPr>
          </w:p>
        </w:tc>
        <w:tc>
          <w:tcPr>
            <w:tcW w:w="1620" w:type="dxa"/>
            <w:tcBorders>
              <w:top w:val="nil"/>
              <w:bottom w:val="double" w:sz="4" w:space="0" w:color="auto"/>
            </w:tcBorders>
            <w:shd w:val="clear" w:color="auto" w:fill="auto"/>
          </w:tcPr>
          <w:p w:rsidR="00567221" w:rsidRPr="007D2CD1" w:rsidRDefault="00567221" w:rsidP="00AA6AFA">
            <w:pPr>
              <w:rPr>
                <w:rFonts w:ascii="Arial" w:hAnsi="Arial" w:cs="Arial"/>
                <w:b/>
                <w:sz w:val="18"/>
                <w:szCs w:val="18"/>
              </w:rPr>
            </w:pPr>
          </w:p>
        </w:tc>
        <w:tc>
          <w:tcPr>
            <w:tcW w:w="1440" w:type="dxa"/>
            <w:vMerge/>
            <w:tcBorders>
              <w:bottom w:val="double" w:sz="4" w:space="0" w:color="auto"/>
            </w:tcBorders>
            <w:shd w:val="clear" w:color="auto" w:fill="auto"/>
          </w:tcPr>
          <w:p w:rsidR="00567221" w:rsidRPr="007D2CD1" w:rsidRDefault="00567221" w:rsidP="00AA6AFA">
            <w:pPr>
              <w:jc w:val="center"/>
              <w:rPr>
                <w:rFonts w:ascii="Arial" w:hAnsi="Arial" w:cs="Arial"/>
                <w:b/>
                <w:sz w:val="18"/>
                <w:szCs w:val="18"/>
              </w:rPr>
            </w:pPr>
          </w:p>
        </w:tc>
      </w:tr>
      <w:tr w:rsidR="00567221" w:rsidRPr="007D2CD1" w:rsidTr="00567221">
        <w:tc>
          <w:tcPr>
            <w:tcW w:w="7675" w:type="dxa"/>
            <w:tcBorders>
              <w:top w:val="double" w:sz="4" w:space="0" w:color="auto"/>
              <w:bottom w:val="nil"/>
            </w:tcBorders>
            <w:shd w:val="clear" w:color="auto" w:fill="auto"/>
          </w:tcPr>
          <w:p w:rsidR="00567221" w:rsidRDefault="00567221" w:rsidP="00567221">
            <w:pPr>
              <w:rPr>
                <w:rFonts w:ascii="Arial" w:hAnsi="Arial" w:cs="Arial"/>
                <w:sz w:val="18"/>
                <w:szCs w:val="18"/>
              </w:rPr>
            </w:pPr>
          </w:p>
        </w:tc>
        <w:tc>
          <w:tcPr>
            <w:tcW w:w="1620" w:type="dxa"/>
            <w:tcBorders>
              <w:top w:val="double" w:sz="4" w:space="0" w:color="auto"/>
              <w:bottom w:val="nil"/>
            </w:tcBorders>
            <w:shd w:val="clear" w:color="auto" w:fill="auto"/>
          </w:tcPr>
          <w:p w:rsidR="00567221" w:rsidRPr="007D2CD1" w:rsidRDefault="00567221" w:rsidP="007D2CD1">
            <w:pPr>
              <w:jc w:val="center"/>
              <w:rPr>
                <w:rFonts w:ascii="Arial" w:hAnsi="Arial" w:cs="Arial"/>
                <w:sz w:val="18"/>
                <w:szCs w:val="18"/>
              </w:rPr>
            </w:pPr>
          </w:p>
        </w:tc>
        <w:tc>
          <w:tcPr>
            <w:tcW w:w="1440" w:type="dxa"/>
            <w:tcBorders>
              <w:top w:val="double" w:sz="4" w:space="0" w:color="auto"/>
              <w:bottom w:val="nil"/>
            </w:tcBorders>
            <w:shd w:val="clear" w:color="auto" w:fill="auto"/>
          </w:tcPr>
          <w:p w:rsidR="00567221" w:rsidRPr="007D2CD1" w:rsidRDefault="00567221" w:rsidP="00E044F6">
            <w:pPr>
              <w:rPr>
                <w:rFonts w:ascii="Arial" w:hAnsi="Arial" w:cs="Arial"/>
                <w:sz w:val="18"/>
                <w:szCs w:val="18"/>
              </w:rPr>
            </w:pPr>
          </w:p>
        </w:tc>
      </w:tr>
      <w:tr w:rsidR="00E044F6" w:rsidRPr="007D2CD1" w:rsidTr="00567221">
        <w:tc>
          <w:tcPr>
            <w:tcW w:w="7675" w:type="dxa"/>
            <w:tcBorders>
              <w:top w:val="nil"/>
              <w:bottom w:val="nil"/>
            </w:tcBorders>
            <w:shd w:val="clear" w:color="auto" w:fill="auto"/>
          </w:tcPr>
          <w:p w:rsidR="00E044F6" w:rsidRPr="007D2CD1" w:rsidRDefault="00E70E92" w:rsidP="00E70E92">
            <w:pPr>
              <w:numPr>
                <w:ilvl w:val="3"/>
                <w:numId w:val="1"/>
              </w:numPr>
              <w:rPr>
                <w:rFonts w:ascii="Arial" w:hAnsi="Arial" w:cs="Arial"/>
                <w:sz w:val="18"/>
                <w:szCs w:val="18"/>
              </w:rPr>
            </w:pPr>
            <w:r>
              <w:rPr>
                <w:rFonts w:ascii="Arial" w:hAnsi="Arial" w:cs="Arial"/>
                <w:sz w:val="18"/>
                <w:szCs w:val="18"/>
              </w:rPr>
              <w:t>Collective servo to control tube</w:t>
            </w:r>
          </w:p>
        </w:tc>
        <w:tc>
          <w:tcPr>
            <w:tcW w:w="1620" w:type="dxa"/>
            <w:tcBorders>
              <w:top w:val="nil"/>
              <w:bottom w:val="nil"/>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nil"/>
            </w:tcBorders>
            <w:shd w:val="clear" w:color="auto" w:fill="auto"/>
          </w:tcPr>
          <w:p w:rsidR="00E044F6" w:rsidRPr="007D2CD1" w:rsidRDefault="00E044F6" w:rsidP="00E044F6">
            <w:pPr>
              <w:rPr>
                <w:rFonts w:ascii="Arial" w:hAnsi="Arial" w:cs="Arial"/>
                <w:sz w:val="18"/>
                <w:szCs w:val="18"/>
              </w:rPr>
            </w:pPr>
          </w:p>
        </w:tc>
      </w:tr>
      <w:tr w:rsidR="00E044F6" w:rsidRPr="007D2CD1" w:rsidTr="007D2CD1">
        <w:tc>
          <w:tcPr>
            <w:tcW w:w="7675"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c>
          <w:tcPr>
            <w:tcW w:w="1620" w:type="dxa"/>
            <w:tcBorders>
              <w:top w:val="nil"/>
              <w:bottom w:val="single" w:sz="4" w:space="0" w:color="auto"/>
            </w:tcBorders>
            <w:shd w:val="clear" w:color="auto" w:fill="auto"/>
          </w:tcPr>
          <w:p w:rsidR="00E044F6" w:rsidRPr="007D2CD1" w:rsidRDefault="00E044F6"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044F6" w:rsidRPr="007D2CD1" w:rsidRDefault="00E044F6" w:rsidP="00E044F6">
            <w:pPr>
              <w:rPr>
                <w:rFonts w:ascii="Arial" w:hAnsi="Arial" w:cs="Arial"/>
                <w:sz w:val="18"/>
                <w:szCs w:val="18"/>
              </w:rPr>
            </w:pPr>
          </w:p>
        </w:tc>
      </w:tr>
      <w:tr w:rsidR="00E70E92" w:rsidRPr="007D2CD1" w:rsidTr="00AA6AFA">
        <w:tc>
          <w:tcPr>
            <w:tcW w:w="7675" w:type="dxa"/>
            <w:tcBorders>
              <w:top w:val="nil"/>
              <w:bottom w:val="nil"/>
            </w:tcBorders>
            <w:shd w:val="clear" w:color="auto" w:fill="auto"/>
          </w:tcPr>
          <w:p w:rsidR="00E70E92" w:rsidRPr="007D2CD1" w:rsidRDefault="00E70E92" w:rsidP="00567221">
            <w:pPr>
              <w:numPr>
                <w:ilvl w:val="3"/>
                <w:numId w:val="1"/>
              </w:numPr>
              <w:rPr>
                <w:rFonts w:ascii="Arial" w:hAnsi="Arial" w:cs="Arial"/>
                <w:sz w:val="18"/>
                <w:szCs w:val="18"/>
              </w:rPr>
            </w:pPr>
            <w:r>
              <w:rPr>
                <w:rFonts w:ascii="Arial" w:hAnsi="Arial" w:cs="Arial"/>
                <w:sz w:val="18"/>
                <w:szCs w:val="18"/>
              </w:rPr>
              <w:t xml:space="preserve">Collective </w:t>
            </w:r>
            <w:proofErr w:type="spellStart"/>
            <w:r>
              <w:rPr>
                <w:rFonts w:ascii="Arial" w:hAnsi="Arial" w:cs="Arial"/>
                <w:sz w:val="18"/>
                <w:szCs w:val="18"/>
              </w:rPr>
              <w:t>bellcrank</w:t>
            </w:r>
            <w:proofErr w:type="spellEnd"/>
            <w:r>
              <w:rPr>
                <w:rFonts w:ascii="Arial" w:hAnsi="Arial" w:cs="Arial"/>
                <w:sz w:val="18"/>
                <w:szCs w:val="18"/>
              </w:rPr>
              <w:t xml:space="preserve"> to control link assembly</w:t>
            </w:r>
          </w:p>
        </w:tc>
        <w:tc>
          <w:tcPr>
            <w:tcW w:w="1620" w:type="dxa"/>
            <w:tcBorders>
              <w:top w:val="nil"/>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single" w:sz="4" w:space="0" w:color="auto"/>
              <w:bottom w:val="nil"/>
            </w:tcBorders>
            <w:shd w:val="clear" w:color="auto" w:fill="auto"/>
          </w:tcPr>
          <w:p w:rsidR="00E70E92" w:rsidRPr="007D2CD1" w:rsidRDefault="00567221" w:rsidP="00E70E92">
            <w:pPr>
              <w:numPr>
                <w:ilvl w:val="3"/>
                <w:numId w:val="1"/>
              </w:numPr>
              <w:rPr>
                <w:rFonts w:ascii="Arial" w:hAnsi="Arial" w:cs="Arial"/>
                <w:sz w:val="18"/>
                <w:szCs w:val="18"/>
              </w:rPr>
            </w:pPr>
            <w:r>
              <w:rPr>
                <w:rFonts w:ascii="Arial" w:hAnsi="Arial" w:cs="Arial"/>
                <w:sz w:val="18"/>
                <w:szCs w:val="18"/>
              </w:rPr>
              <w:t xml:space="preserve">Control tube to collective </w:t>
            </w:r>
            <w:proofErr w:type="spellStart"/>
            <w:r>
              <w:rPr>
                <w:rFonts w:ascii="Arial" w:hAnsi="Arial" w:cs="Arial"/>
                <w:sz w:val="18"/>
                <w:szCs w:val="18"/>
              </w:rPr>
              <w:t>bellcrack</w:t>
            </w:r>
            <w:proofErr w:type="spellEnd"/>
          </w:p>
        </w:tc>
        <w:tc>
          <w:tcPr>
            <w:tcW w:w="1620" w:type="dxa"/>
            <w:tcBorders>
              <w:top w:val="single" w:sz="4" w:space="0" w:color="auto"/>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nil"/>
            </w:tcBorders>
            <w:shd w:val="clear" w:color="auto" w:fill="auto"/>
          </w:tcPr>
          <w:p w:rsidR="00E70E92" w:rsidRPr="007D2CD1" w:rsidRDefault="00567221" w:rsidP="00E70E92">
            <w:pPr>
              <w:numPr>
                <w:ilvl w:val="3"/>
                <w:numId w:val="1"/>
              </w:numPr>
              <w:rPr>
                <w:rFonts w:ascii="Arial" w:hAnsi="Arial" w:cs="Arial"/>
                <w:sz w:val="18"/>
                <w:szCs w:val="18"/>
              </w:rPr>
            </w:pPr>
            <w:r>
              <w:rPr>
                <w:rFonts w:ascii="Arial" w:hAnsi="Arial" w:cs="Arial"/>
                <w:sz w:val="18"/>
                <w:szCs w:val="18"/>
              </w:rPr>
              <w:t>Control link to collective lever assembly</w:t>
            </w:r>
          </w:p>
        </w:tc>
        <w:tc>
          <w:tcPr>
            <w:tcW w:w="1620" w:type="dxa"/>
            <w:tcBorders>
              <w:top w:val="nil"/>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single" w:sz="4" w:space="0" w:color="auto"/>
              <w:bottom w:val="nil"/>
            </w:tcBorders>
            <w:shd w:val="clear" w:color="auto" w:fill="auto"/>
          </w:tcPr>
          <w:p w:rsidR="00E70E92" w:rsidRPr="007D2CD1" w:rsidRDefault="00567221" w:rsidP="00E70E92">
            <w:pPr>
              <w:numPr>
                <w:ilvl w:val="3"/>
                <w:numId w:val="1"/>
              </w:numPr>
              <w:rPr>
                <w:rFonts w:ascii="Arial" w:hAnsi="Arial" w:cs="Arial"/>
                <w:sz w:val="18"/>
                <w:szCs w:val="18"/>
              </w:rPr>
            </w:pPr>
            <w:r>
              <w:rPr>
                <w:rFonts w:ascii="Arial" w:hAnsi="Arial" w:cs="Arial"/>
                <w:sz w:val="18"/>
                <w:szCs w:val="18"/>
              </w:rPr>
              <w:t>Link assembly (collective lever to Swashplate support)</w:t>
            </w:r>
          </w:p>
        </w:tc>
        <w:tc>
          <w:tcPr>
            <w:tcW w:w="1620" w:type="dxa"/>
            <w:tcBorders>
              <w:top w:val="single" w:sz="4" w:space="0" w:color="auto"/>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nil"/>
            </w:tcBorders>
            <w:shd w:val="clear" w:color="auto" w:fill="auto"/>
          </w:tcPr>
          <w:p w:rsidR="00E70E92" w:rsidRPr="007D2CD1" w:rsidRDefault="00567221" w:rsidP="00E70E92">
            <w:pPr>
              <w:numPr>
                <w:ilvl w:val="3"/>
                <w:numId w:val="1"/>
              </w:numPr>
              <w:rPr>
                <w:rFonts w:ascii="Arial" w:hAnsi="Arial" w:cs="Arial"/>
                <w:sz w:val="18"/>
                <w:szCs w:val="18"/>
              </w:rPr>
            </w:pPr>
            <w:r>
              <w:rPr>
                <w:rFonts w:ascii="Arial" w:hAnsi="Arial" w:cs="Arial"/>
                <w:sz w:val="18"/>
                <w:szCs w:val="18"/>
              </w:rPr>
              <w:t xml:space="preserve">Swashplate drive collar set </w:t>
            </w:r>
            <w:r w:rsidRPr="00567221">
              <w:rPr>
                <w:rFonts w:ascii="Arial" w:hAnsi="Arial" w:cs="Arial"/>
                <w:sz w:val="18"/>
                <w:szCs w:val="18"/>
              </w:rPr>
              <w:t>(2 places)</w:t>
            </w:r>
          </w:p>
        </w:tc>
        <w:tc>
          <w:tcPr>
            <w:tcW w:w="1620" w:type="dxa"/>
            <w:tcBorders>
              <w:top w:val="nil"/>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single" w:sz="4" w:space="0" w:color="auto"/>
              <w:bottom w:val="nil"/>
            </w:tcBorders>
            <w:shd w:val="clear" w:color="auto" w:fill="auto"/>
          </w:tcPr>
          <w:p w:rsidR="00E70E92" w:rsidRPr="007D2CD1" w:rsidRDefault="00567221" w:rsidP="00567221">
            <w:pPr>
              <w:numPr>
                <w:ilvl w:val="3"/>
                <w:numId w:val="1"/>
              </w:numPr>
              <w:rPr>
                <w:rFonts w:ascii="Arial" w:hAnsi="Arial" w:cs="Arial"/>
                <w:sz w:val="18"/>
                <w:szCs w:val="18"/>
              </w:rPr>
            </w:pPr>
            <w:r>
              <w:rPr>
                <w:rFonts w:ascii="Arial" w:hAnsi="Arial" w:cs="Arial"/>
                <w:sz w:val="18"/>
                <w:szCs w:val="18"/>
              </w:rPr>
              <w:t xml:space="preserve">Main Rotor pitch links to Main Rot hub pitch horn </w:t>
            </w:r>
            <w:r w:rsidRPr="00567221">
              <w:rPr>
                <w:rFonts w:ascii="Arial" w:hAnsi="Arial" w:cs="Arial"/>
                <w:sz w:val="18"/>
                <w:szCs w:val="18"/>
              </w:rPr>
              <w:t>(2 places)</w:t>
            </w:r>
          </w:p>
        </w:tc>
        <w:tc>
          <w:tcPr>
            <w:tcW w:w="1620" w:type="dxa"/>
            <w:tcBorders>
              <w:top w:val="single" w:sz="4" w:space="0" w:color="auto"/>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nil"/>
            </w:tcBorders>
            <w:shd w:val="clear" w:color="auto" w:fill="auto"/>
          </w:tcPr>
          <w:p w:rsidR="00E70E92" w:rsidRPr="007D2CD1" w:rsidRDefault="00567221" w:rsidP="00E70E92">
            <w:pPr>
              <w:numPr>
                <w:ilvl w:val="3"/>
                <w:numId w:val="1"/>
              </w:numPr>
              <w:rPr>
                <w:rFonts w:ascii="Arial" w:hAnsi="Arial" w:cs="Arial"/>
                <w:sz w:val="18"/>
                <w:szCs w:val="18"/>
              </w:rPr>
            </w:pPr>
            <w:r>
              <w:rPr>
                <w:rFonts w:ascii="Arial" w:hAnsi="Arial" w:cs="Arial"/>
                <w:sz w:val="18"/>
                <w:szCs w:val="18"/>
              </w:rPr>
              <w:t xml:space="preserve">Swashplate drive link/lever assembly </w:t>
            </w:r>
            <w:r w:rsidRPr="00567221">
              <w:rPr>
                <w:rFonts w:ascii="Arial" w:hAnsi="Arial" w:cs="Arial"/>
                <w:sz w:val="18"/>
                <w:szCs w:val="18"/>
              </w:rPr>
              <w:t>(2 places)</w:t>
            </w:r>
          </w:p>
        </w:tc>
        <w:tc>
          <w:tcPr>
            <w:tcW w:w="1620" w:type="dxa"/>
            <w:tcBorders>
              <w:top w:val="nil"/>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single" w:sz="4" w:space="0" w:color="auto"/>
              <w:bottom w:val="nil"/>
            </w:tcBorders>
            <w:shd w:val="clear" w:color="auto" w:fill="auto"/>
          </w:tcPr>
          <w:p w:rsidR="00E70E92" w:rsidRPr="007D2CD1" w:rsidRDefault="00567221" w:rsidP="00567221">
            <w:pPr>
              <w:numPr>
                <w:ilvl w:val="3"/>
                <w:numId w:val="1"/>
              </w:numPr>
              <w:rPr>
                <w:rFonts w:ascii="Arial" w:hAnsi="Arial" w:cs="Arial"/>
                <w:sz w:val="18"/>
                <w:szCs w:val="18"/>
              </w:rPr>
            </w:pPr>
            <w:r>
              <w:rPr>
                <w:rFonts w:ascii="Arial" w:hAnsi="Arial" w:cs="Arial"/>
                <w:sz w:val="18"/>
                <w:szCs w:val="18"/>
              </w:rPr>
              <w:t>Swashplate to Main Rotor pitch link (2 places)</w:t>
            </w:r>
          </w:p>
        </w:tc>
        <w:tc>
          <w:tcPr>
            <w:tcW w:w="1620" w:type="dxa"/>
            <w:tcBorders>
              <w:top w:val="single" w:sz="4" w:space="0" w:color="auto"/>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nil"/>
            </w:tcBorders>
            <w:shd w:val="clear" w:color="auto" w:fill="auto"/>
          </w:tcPr>
          <w:p w:rsidR="00E70E92" w:rsidRPr="007D2CD1" w:rsidRDefault="00567221" w:rsidP="00E70E92">
            <w:pPr>
              <w:numPr>
                <w:ilvl w:val="3"/>
                <w:numId w:val="1"/>
              </w:numPr>
              <w:rPr>
                <w:rFonts w:ascii="Arial" w:hAnsi="Arial" w:cs="Arial"/>
                <w:sz w:val="18"/>
                <w:szCs w:val="18"/>
              </w:rPr>
            </w:pPr>
            <w:r>
              <w:rPr>
                <w:rFonts w:ascii="Arial" w:hAnsi="Arial" w:cs="Arial"/>
                <w:sz w:val="18"/>
                <w:szCs w:val="18"/>
              </w:rPr>
              <w:t>Cyclic control tubes to Swashplate (2 places)</w:t>
            </w:r>
          </w:p>
        </w:tc>
        <w:tc>
          <w:tcPr>
            <w:tcW w:w="1620" w:type="dxa"/>
            <w:tcBorders>
              <w:top w:val="nil"/>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single" w:sz="4" w:space="0" w:color="auto"/>
              <w:bottom w:val="nil"/>
            </w:tcBorders>
            <w:shd w:val="clear" w:color="auto" w:fill="auto"/>
          </w:tcPr>
          <w:p w:rsidR="00E70E92" w:rsidRPr="007D2CD1" w:rsidRDefault="00567221" w:rsidP="00E70E92">
            <w:pPr>
              <w:numPr>
                <w:ilvl w:val="3"/>
                <w:numId w:val="1"/>
              </w:numPr>
              <w:rPr>
                <w:rFonts w:ascii="Arial" w:hAnsi="Arial" w:cs="Arial"/>
                <w:sz w:val="18"/>
                <w:szCs w:val="18"/>
              </w:rPr>
            </w:pPr>
            <w:r>
              <w:rPr>
                <w:rFonts w:ascii="Arial" w:hAnsi="Arial" w:cs="Arial"/>
                <w:sz w:val="18"/>
                <w:szCs w:val="18"/>
              </w:rPr>
              <w:t xml:space="preserve">Collective </w:t>
            </w:r>
            <w:proofErr w:type="spellStart"/>
            <w:r>
              <w:rPr>
                <w:rFonts w:ascii="Arial" w:hAnsi="Arial" w:cs="Arial"/>
                <w:sz w:val="18"/>
                <w:szCs w:val="18"/>
              </w:rPr>
              <w:t>bellcrank</w:t>
            </w:r>
            <w:proofErr w:type="spellEnd"/>
            <w:r>
              <w:rPr>
                <w:rFonts w:ascii="Arial" w:hAnsi="Arial" w:cs="Arial"/>
                <w:sz w:val="18"/>
                <w:szCs w:val="18"/>
              </w:rPr>
              <w:t xml:space="preserve"> pivot</w:t>
            </w:r>
          </w:p>
        </w:tc>
        <w:tc>
          <w:tcPr>
            <w:tcW w:w="1620" w:type="dxa"/>
            <w:tcBorders>
              <w:top w:val="single" w:sz="4" w:space="0" w:color="auto"/>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nil"/>
            </w:tcBorders>
            <w:shd w:val="clear" w:color="auto" w:fill="auto"/>
          </w:tcPr>
          <w:p w:rsidR="00E70E92" w:rsidRPr="007D2CD1" w:rsidRDefault="00567221" w:rsidP="00567221">
            <w:pPr>
              <w:numPr>
                <w:ilvl w:val="3"/>
                <w:numId w:val="1"/>
              </w:numPr>
              <w:rPr>
                <w:rFonts w:ascii="Arial" w:hAnsi="Arial" w:cs="Arial"/>
                <w:sz w:val="18"/>
                <w:szCs w:val="18"/>
              </w:rPr>
            </w:pPr>
            <w:r>
              <w:rPr>
                <w:rFonts w:ascii="Arial" w:hAnsi="Arial" w:cs="Arial"/>
                <w:sz w:val="18"/>
                <w:szCs w:val="18"/>
              </w:rPr>
              <w:t xml:space="preserve">Control tube to cyclic </w:t>
            </w:r>
            <w:proofErr w:type="spellStart"/>
            <w:r>
              <w:rPr>
                <w:rFonts w:ascii="Arial" w:hAnsi="Arial" w:cs="Arial"/>
                <w:sz w:val="18"/>
                <w:szCs w:val="18"/>
              </w:rPr>
              <w:t>bellcrank</w:t>
            </w:r>
            <w:proofErr w:type="spellEnd"/>
            <w:r>
              <w:rPr>
                <w:rFonts w:ascii="Arial" w:hAnsi="Arial" w:cs="Arial"/>
                <w:sz w:val="18"/>
                <w:szCs w:val="18"/>
              </w:rPr>
              <w:t xml:space="preserve"> (4 places)</w:t>
            </w:r>
          </w:p>
        </w:tc>
        <w:tc>
          <w:tcPr>
            <w:tcW w:w="1620" w:type="dxa"/>
            <w:tcBorders>
              <w:top w:val="nil"/>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single" w:sz="4" w:space="0" w:color="auto"/>
              <w:bottom w:val="nil"/>
            </w:tcBorders>
            <w:shd w:val="clear" w:color="auto" w:fill="auto"/>
          </w:tcPr>
          <w:p w:rsidR="00E70E92" w:rsidRPr="007D2CD1" w:rsidRDefault="00567221" w:rsidP="00E70E92">
            <w:pPr>
              <w:numPr>
                <w:ilvl w:val="3"/>
                <w:numId w:val="1"/>
              </w:numPr>
              <w:rPr>
                <w:rFonts w:ascii="Arial" w:hAnsi="Arial" w:cs="Arial"/>
                <w:sz w:val="18"/>
                <w:szCs w:val="18"/>
              </w:rPr>
            </w:pPr>
            <w:r>
              <w:rPr>
                <w:rFonts w:ascii="Arial" w:hAnsi="Arial" w:cs="Arial"/>
                <w:sz w:val="18"/>
                <w:szCs w:val="18"/>
              </w:rPr>
              <w:t xml:space="preserve">Cyclic </w:t>
            </w:r>
            <w:proofErr w:type="spellStart"/>
            <w:r>
              <w:rPr>
                <w:rFonts w:ascii="Arial" w:hAnsi="Arial" w:cs="Arial"/>
                <w:sz w:val="18"/>
                <w:szCs w:val="18"/>
              </w:rPr>
              <w:t>bellcrank</w:t>
            </w:r>
            <w:proofErr w:type="spellEnd"/>
            <w:r>
              <w:rPr>
                <w:rFonts w:ascii="Arial" w:hAnsi="Arial" w:cs="Arial"/>
                <w:sz w:val="18"/>
                <w:szCs w:val="18"/>
              </w:rPr>
              <w:t xml:space="preserve"> pivot (2 places)</w:t>
            </w:r>
          </w:p>
        </w:tc>
        <w:tc>
          <w:tcPr>
            <w:tcW w:w="1620" w:type="dxa"/>
            <w:tcBorders>
              <w:top w:val="single" w:sz="4" w:space="0" w:color="auto"/>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nil"/>
            </w:tcBorders>
            <w:shd w:val="clear" w:color="auto" w:fill="auto"/>
          </w:tcPr>
          <w:p w:rsidR="00E70E92" w:rsidRPr="007D2CD1" w:rsidRDefault="00567221" w:rsidP="00E70E92">
            <w:pPr>
              <w:numPr>
                <w:ilvl w:val="3"/>
                <w:numId w:val="1"/>
              </w:numPr>
              <w:rPr>
                <w:rFonts w:ascii="Arial" w:hAnsi="Arial" w:cs="Arial"/>
                <w:sz w:val="18"/>
                <w:szCs w:val="18"/>
              </w:rPr>
            </w:pPr>
            <w:r>
              <w:rPr>
                <w:rFonts w:ascii="Arial" w:hAnsi="Arial" w:cs="Arial"/>
                <w:sz w:val="18"/>
                <w:szCs w:val="18"/>
              </w:rPr>
              <w:t>Cyclic servo to control tube (2 places)</w:t>
            </w:r>
          </w:p>
        </w:tc>
        <w:tc>
          <w:tcPr>
            <w:tcW w:w="1620" w:type="dxa"/>
            <w:tcBorders>
              <w:top w:val="nil"/>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single" w:sz="4" w:space="0" w:color="auto"/>
              <w:bottom w:val="nil"/>
            </w:tcBorders>
            <w:shd w:val="clear" w:color="auto" w:fill="auto"/>
          </w:tcPr>
          <w:p w:rsidR="00E70E92" w:rsidRPr="007D2CD1" w:rsidRDefault="00567221" w:rsidP="00AA6AFA">
            <w:pPr>
              <w:numPr>
                <w:ilvl w:val="2"/>
                <w:numId w:val="1"/>
              </w:numPr>
              <w:rPr>
                <w:rFonts w:ascii="Arial" w:hAnsi="Arial" w:cs="Arial"/>
                <w:sz w:val="18"/>
                <w:szCs w:val="18"/>
              </w:rPr>
            </w:pPr>
            <w:r w:rsidRPr="00567221">
              <w:rPr>
                <w:rFonts w:ascii="Arial" w:hAnsi="Arial" w:cs="Arial"/>
                <w:sz w:val="18"/>
                <w:szCs w:val="18"/>
              </w:rPr>
              <w:t>Clean bolts/nuts with MEK (C-309). Wipe dry.</w:t>
            </w:r>
          </w:p>
        </w:tc>
        <w:tc>
          <w:tcPr>
            <w:tcW w:w="1620" w:type="dxa"/>
            <w:tcBorders>
              <w:top w:val="single" w:sz="4" w:space="0" w:color="auto"/>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nil"/>
            </w:tcBorders>
            <w:shd w:val="clear" w:color="auto" w:fill="auto"/>
          </w:tcPr>
          <w:p w:rsidR="00E70E92" w:rsidRPr="007D2CD1" w:rsidRDefault="00567221" w:rsidP="00567221">
            <w:pPr>
              <w:numPr>
                <w:ilvl w:val="2"/>
                <w:numId w:val="1"/>
              </w:numPr>
              <w:rPr>
                <w:rFonts w:ascii="Arial" w:hAnsi="Arial" w:cs="Arial"/>
                <w:sz w:val="18"/>
                <w:szCs w:val="18"/>
              </w:rPr>
            </w:pPr>
            <w:r w:rsidRPr="00567221">
              <w:rPr>
                <w:rFonts w:ascii="Arial" w:hAnsi="Arial" w:cs="Arial"/>
                <w:sz w:val="18"/>
                <w:szCs w:val="18"/>
              </w:rPr>
              <w:t>Visually inspect bolts/nuts for corrosion and thread damage. Replace any bolts/nuts that have damaged threads,</w:t>
            </w:r>
            <w:r>
              <w:rPr>
                <w:rFonts w:ascii="Arial" w:hAnsi="Arial" w:cs="Arial"/>
                <w:sz w:val="18"/>
                <w:szCs w:val="18"/>
              </w:rPr>
              <w:t xml:space="preserve"> </w:t>
            </w:r>
            <w:r w:rsidRPr="00567221">
              <w:rPr>
                <w:rFonts w:ascii="Arial" w:hAnsi="Arial" w:cs="Arial"/>
                <w:sz w:val="18"/>
                <w:szCs w:val="18"/>
              </w:rPr>
              <w:t>detectable wear and/or corrosion pitting.</w:t>
            </w:r>
          </w:p>
        </w:tc>
        <w:tc>
          <w:tcPr>
            <w:tcW w:w="1620" w:type="dxa"/>
            <w:tcBorders>
              <w:top w:val="nil"/>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single" w:sz="4" w:space="0" w:color="auto"/>
              <w:bottom w:val="nil"/>
            </w:tcBorders>
            <w:shd w:val="clear" w:color="auto" w:fill="auto"/>
          </w:tcPr>
          <w:p w:rsidR="00E70E92" w:rsidRPr="007D2CD1" w:rsidRDefault="00567221" w:rsidP="00567221">
            <w:pPr>
              <w:numPr>
                <w:ilvl w:val="2"/>
                <w:numId w:val="1"/>
              </w:numPr>
              <w:rPr>
                <w:rFonts w:ascii="Arial" w:hAnsi="Arial" w:cs="Arial"/>
                <w:sz w:val="18"/>
                <w:szCs w:val="18"/>
              </w:rPr>
            </w:pPr>
            <w:r w:rsidRPr="00567221">
              <w:rPr>
                <w:rFonts w:ascii="Arial" w:hAnsi="Arial" w:cs="Arial"/>
                <w:sz w:val="18"/>
                <w:szCs w:val="18"/>
              </w:rPr>
              <w:t>Apply a coating of corrosion preventive compound (C-104) to all bolt shanks prior to installation. Do not apply corrosion</w:t>
            </w:r>
            <w:r>
              <w:rPr>
                <w:rFonts w:ascii="Arial" w:hAnsi="Arial" w:cs="Arial"/>
                <w:sz w:val="18"/>
                <w:szCs w:val="18"/>
              </w:rPr>
              <w:t xml:space="preserve"> </w:t>
            </w:r>
            <w:r w:rsidRPr="00567221">
              <w:rPr>
                <w:rFonts w:ascii="Arial" w:hAnsi="Arial" w:cs="Arial"/>
                <w:sz w:val="18"/>
                <w:szCs w:val="18"/>
              </w:rPr>
              <w:t>preventive compound to bolt threads.</w:t>
            </w:r>
          </w:p>
        </w:tc>
        <w:tc>
          <w:tcPr>
            <w:tcW w:w="1620" w:type="dxa"/>
            <w:tcBorders>
              <w:top w:val="single" w:sz="4" w:space="0" w:color="auto"/>
              <w:bottom w:val="nil"/>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E70E92" w:rsidRPr="007D2CD1" w:rsidRDefault="00E70E92" w:rsidP="00AA6AFA">
            <w:pPr>
              <w:rPr>
                <w:rFonts w:ascii="Arial" w:hAnsi="Arial" w:cs="Arial"/>
                <w:sz w:val="18"/>
                <w:szCs w:val="18"/>
              </w:rPr>
            </w:pPr>
          </w:p>
        </w:tc>
      </w:tr>
      <w:tr w:rsidR="00E70E92" w:rsidRPr="007D2CD1" w:rsidTr="00AA6AFA">
        <w:tc>
          <w:tcPr>
            <w:tcW w:w="7675"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c>
          <w:tcPr>
            <w:tcW w:w="1620" w:type="dxa"/>
            <w:tcBorders>
              <w:top w:val="nil"/>
              <w:bottom w:val="single" w:sz="4" w:space="0" w:color="auto"/>
            </w:tcBorders>
            <w:shd w:val="clear" w:color="auto" w:fill="auto"/>
          </w:tcPr>
          <w:p w:rsidR="00E70E92" w:rsidRPr="007D2CD1" w:rsidRDefault="00E70E92"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E70E92" w:rsidRPr="007D2CD1" w:rsidRDefault="00E70E92" w:rsidP="00AA6AFA">
            <w:pPr>
              <w:rPr>
                <w:rFonts w:ascii="Arial" w:hAnsi="Arial" w:cs="Arial"/>
                <w:sz w:val="18"/>
                <w:szCs w:val="18"/>
              </w:rPr>
            </w:pPr>
          </w:p>
        </w:tc>
      </w:tr>
      <w:tr w:rsidR="00567221" w:rsidRPr="007D2CD1" w:rsidTr="00AA6AFA">
        <w:tc>
          <w:tcPr>
            <w:tcW w:w="7675" w:type="dxa"/>
            <w:tcBorders>
              <w:top w:val="single" w:sz="4" w:space="0" w:color="auto"/>
              <w:bottom w:val="nil"/>
            </w:tcBorders>
            <w:shd w:val="clear" w:color="auto" w:fill="auto"/>
          </w:tcPr>
          <w:p w:rsidR="00567221" w:rsidRPr="007D2CD1" w:rsidRDefault="00567221" w:rsidP="00567221">
            <w:pPr>
              <w:numPr>
                <w:ilvl w:val="2"/>
                <w:numId w:val="1"/>
              </w:numPr>
              <w:rPr>
                <w:rFonts w:ascii="Arial" w:hAnsi="Arial" w:cs="Arial"/>
                <w:sz w:val="18"/>
                <w:szCs w:val="18"/>
              </w:rPr>
            </w:pPr>
            <w:r w:rsidRPr="00567221">
              <w:rPr>
                <w:rFonts w:ascii="Arial" w:hAnsi="Arial" w:cs="Arial"/>
                <w:sz w:val="18"/>
                <w:szCs w:val="18"/>
              </w:rPr>
              <w:t>Install flight control bolts and attaching hardware. Torque</w:t>
            </w:r>
            <w:r>
              <w:rPr>
                <w:rFonts w:ascii="Arial" w:hAnsi="Arial" w:cs="Arial"/>
                <w:sz w:val="18"/>
                <w:szCs w:val="18"/>
              </w:rPr>
              <w:t xml:space="preserve"> </w:t>
            </w:r>
            <w:r w:rsidRPr="00567221">
              <w:rPr>
                <w:rFonts w:ascii="Arial" w:hAnsi="Arial" w:cs="Arial"/>
                <w:sz w:val="18"/>
                <w:szCs w:val="18"/>
              </w:rPr>
              <w:t>nuts and install new cotter pins.</w:t>
            </w:r>
          </w:p>
        </w:tc>
        <w:tc>
          <w:tcPr>
            <w:tcW w:w="1620" w:type="dxa"/>
            <w:tcBorders>
              <w:top w:val="single" w:sz="4" w:space="0" w:color="auto"/>
              <w:bottom w:val="nil"/>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567221" w:rsidRPr="007D2CD1" w:rsidRDefault="00567221" w:rsidP="00AA6AFA">
            <w:pPr>
              <w:rPr>
                <w:rFonts w:ascii="Arial" w:hAnsi="Arial" w:cs="Arial"/>
                <w:sz w:val="18"/>
                <w:szCs w:val="18"/>
              </w:rPr>
            </w:pPr>
          </w:p>
        </w:tc>
      </w:tr>
      <w:tr w:rsidR="00567221" w:rsidRPr="007D2CD1" w:rsidTr="00AA6AFA">
        <w:tc>
          <w:tcPr>
            <w:tcW w:w="7675"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c>
          <w:tcPr>
            <w:tcW w:w="1620" w:type="dxa"/>
            <w:tcBorders>
              <w:top w:val="nil"/>
              <w:bottom w:val="single" w:sz="4" w:space="0" w:color="auto"/>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r>
      <w:tr w:rsidR="00567221" w:rsidRPr="007D2CD1" w:rsidTr="00AA6AFA">
        <w:tc>
          <w:tcPr>
            <w:tcW w:w="7675" w:type="dxa"/>
            <w:tcBorders>
              <w:top w:val="single" w:sz="4" w:space="0" w:color="auto"/>
              <w:bottom w:val="nil"/>
            </w:tcBorders>
            <w:shd w:val="clear" w:color="auto" w:fill="auto"/>
          </w:tcPr>
          <w:p w:rsidR="00567221" w:rsidRPr="007D2CD1" w:rsidRDefault="00567221" w:rsidP="00567221">
            <w:pPr>
              <w:numPr>
                <w:ilvl w:val="2"/>
                <w:numId w:val="1"/>
              </w:numPr>
              <w:rPr>
                <w:rFonts w:ascii="Arial" w:hAnsi="Arial" w:cs="Arial"/>
                <w:sz w:val="18"/>
                <w:szCs w:val="18"/>
              </w:rPr>
            </w:pPr>
            <w:r w:rsidRPr="00567221">
              <w:rPr>
                <w:rFonts w:ascii="Arial" w:hAnsi="Arial" w:cs="Arial"/>
                <w:sz w:val="18"/>
                <w:szCs w:val="18"/>
              </w:rPr>
              <w:t xml:space="preserve">Apply a coating of corrosion preventive compound (C-101) to all bolt heads, </w:t>
            </w:r>
            <w:r w:rsidR="00F63E56">
              <w:rPr>
                <w:rFonts w:ascii="Arial" w:hAnsi="Arial" w:cs="Arial"/>
                <w:sz w:val="18"/>
                <w:szCs w:val="18"/>
              </w:rPr>
              <w:t>w</w:t>
            </w:r>
            <w:r w:rsidRPr="00567221">
              <w:rPr>
                <w:rFonts w:ascii="Arial" w:hAnsi="Arial" w:cs="Arial"/>
                <w:sz w:val="18"/>
                <w:szCs w:val="18"/>
              </w:rPr>
              <w:t>ashers, nuts, and exposed threads after</w:t>
            </w:r>
            <w:r>
              <w:rPr>
                <w:rFonts w:ascii="Arial" w:hAnsi="Arial" w:cs="Arial"/>
                <w:sz w:val="18"/>
                <w:szCs w:val="18"/>
              </w:rPr>
              <w:t xml:space="preserve"> </w:t>
            </w:r>
            <w:r w:rsidRPr="00567221">
              <w:rPr>
                <w:rFonts w:ascii="Arial" w:hAnsi="Arial" w:cs="Arial"/>
                <w:sz w:val="18"/>
                <w:szCs w:val="18"/>
              </w:rPr>
              <w:t>installation.</w:t>
            </w:r>
          </w:p>
        </w:tc>
        <w:tc>
          <w:tcPr>
            <w:tcW w:w="1620" w:type="dxa"/>
            <w:tcBorders>
              <w:top w:val="single" w:sz="4" w:space="0" w:color="auto"/>
              <w:bottom w:val="nil"/>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567221" w:rsidRPr="007D2CD1" w:rsidRDefault="00567221" w:rsidP="00AA6AFA">
            <w:pPr>
              <w:rPr>
                <w:rFonts w:ascii="Arial" w:hAnsi="Arial" w:cs="Arial"/>
                <w:sz w:val="18"/>
                <w:szCs w:val="18"/>
              </w:rPr>
            </w:pPr>
          </w:p>
        </w:tc>
      </w:tr>
      <w:tr w:rsidR="00567221" w:rsidRPr="007D2CD1" w:rsidTr="00AA6AFA">
        <w:tc>
          <w:tcPr>
            <w:tcW w:w="7675"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c>
          <w:tcPr>
            <w:tcW w:w="1620" w:type="dxa"/>
            <w:tcBorders>
              <w:top w:val="nil"/>
              <w:bottom w:val="single" w:sz="4" w:space="0" w:color="auto"/>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r>
      <w:tr w:rsidR="00567221" w:rsidRPr="007D2CD1" w:rsidTr="00AA6AFA">
        <w:tc>
          <w:tcPr>
            <w:tcW w:w="7675" w:type="dxa"/>
            <w:tcBorders>
              <w:top w:val="nil"/>
              <w:bottom w:val="single" w:sz="4" w:space="0" w:color="auto"/>
            </w:tcBorders>
            <w:shd w:val="clear" w:color="auto" w:fill="auto"/>
          </w:tcPr>
          <w:p w:rsidR="00567221" w:rsidRPr="007D2CD1" w:rsidRDefault="00567221" w:rsidP="00667BAF">
            <w:pPr>
              <w:ind w:left="1440" w:right="875" w:hanging="720"/>
              <w:jc w:val="both"/>
              <w:rPr>
                <w:rFonts w:ascii="Arial" w:hAnsi="Arial" w:cs="Arial"/>
                <w:sz w:val="18"/>
                <w:szCs w:val="18"/>
              </w:rPr>
            </w:pPr>
            <w:r w:rsidRPr="00667BAF">
              <w:rPr>
                <w:rFonts w:ascii="Arial" w:hAnsi="Arial" w:cs="Arial"/>
                <w:bCs/>
                <w:sz w:val="18"/>
                <w:szCs w:val="18"/>
              </w:rPr>
              <w:t>NOTE</w:t>
            </w:r>
            <w:r w:rsidR="00667BAF">
              <w:rPr>
                <w:rFonts w:ascii="Arial" w:hAnsi="Arial" w:cs="Arial"/>
                <w:b/>
                <w:bCs/>
                <w:sz w:val="18"/>
                <w:szCs w:val="18"/>
              </w:rPr>
              <w:t xml:space="preserve">: </w:t>
            </w:r>
            <w:r w:rsidRPr="00567221">
              <w:rPr>
                <w:rFonts w:ascii="Arial" w:hAnsi="Arial" w:cs="Arial"/>
                <w:sz w:val="18"/>
                <w:szCs w:val="18"/>
              </w:rPr>
              <w:t>Operation in environmental conditions that erode</w:t>
            </w:r>
            <w:r w:rsidR="00667BAF">
              <w:rPr>
                <w:rFonts w:ascii="Arial" w:hAnsi="Arial" w:cs="Arial"/>
                <w:sz w:val="18"/>
                <w:szCs w:val="18"/>
              </w:rPr>
              <w:t xml:space="preserve"> </w:t>
            </w:r>
            <w:r w:rsidRPr="00567221">
              <w:rPr>
                <w:rFonts w:ascii="Arial" w:hAnsi="Arial" w:cs="Arial"/>
                <w:sz w:val="18"/>
                <w:szCs w:val="18"/>
              </w:rPr>
              <w:t>corrosion preventive compound (C-101) may require</w:t>
            </w:r>
            <w:r w:rsidR="00667BAF">
              <w:rPr>
                <w:rFonts w:ascii="Arial" w:hAnsi="Arial" w:cs="Arial"/>
                <w:sz w:val="18"/>
                <w:szCs w:val="18"/>
              </w:rPr>
              <w:t xml:space="preserve"> </w:t>
            </w:r>
            <w:r w:rsidRPr="00567221">
              <w:rPr>
                <w:rFonts w:ascii="Arial" w:hAnsi="Arial" w:cs="Arial"/>
                <w:sz w:val="18"/>
                <w:szCs w:val="18"/>
              </w:rPr>
              <w:t>periodic touch-up of corrosion preventive compound.</w:t>
            </w:r>
            <w:r w:rsidR="00667BAF">
              <w:rPr>
                <w:rFonts w:ascii="Arial" w:hAnsi="Arial" w:cs="Arial"/>
                <w:sz w:val="18"/>
                <w:szCs w:val="18"/>
              </w:rPr>
              <w:t xml:space="preserve"> </w:t>
            </w:r>
            <w:r w:rsidRPr="00567221">
              <w:rPr>
                <w:rFonts w:ascii="Arial" w:hAnsi="Arial" w:cs="Arial"/>
                <w:sz w:val="18"/>
                <w:szCs w:val="18"/>
              </w:rPr>
              <w:t>Before touch-up, visually check exposed surfaces for</w:t>
            </w:r>
            <w:r w:rsidR="00667BAF">
              <w:rPr>
                <w:rFonts w:ascii="Arial" w:hAnsi="Arial" w:cs="Arial"/>
                <w:sz w:val="18"/>
                <w:szCs w:val="18"/>
              </w:rPr>
              <w:t xml:space="preserve"> </w:t>
            </w:r>
            <w:r w:rsidRPr="00567221">
              <w:rPr>
                <w:rFonts w:ascii="Arial" w:hAnsi="Arial" w:cs="Arial"/>
                <w:sz w:val="18"/>
                <w:szCs w:val="18"/>
              </w:rPr>
              <w:t>evidence of corrosion. If corrosion is detected,</w:t>
            </w:r>
            <w:r w:rsidR="00667BAF">
              <w:rPr>
                <w:rFonts w:ascii="Arial" w:hAnsi="Arial" w:cs="Arial"/>
                <w:sz w:val="18"/>
                <w:szCs w:val="18"/>
              </w:rPr>
              <w:t xml:space="preserve"> </w:t>
            </w:r>
            <w:r w:rsidRPr="00567221">
              <w:rPr>
                <w:rFonts w:ascii="Arial" w:hAnsi="Arial" w:cs="Arial"/>
                <w:sz w:val="18"/>
                <w:szCs w:val="18"/>
              </w:rPr>
              <w:t>accomplish step 1 through step 6.</w:t>
            </w:r>
          </w:p>
        </w:tc>
        <w:tc>
          <w:tcPr>
            <w:tcW w:w="1620" w:type="dxa"/>
            <w:tcBorders>
              <w:top w:val="nil"/>
              <w:bottom w:val="single" w:sz="4" w:space="0" w:color="auto"/>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r>
      <w:tr w:rsidR="00567221" w:rsidRPr="007D2CD1" w:rsidTr="00AA6AFA">
        <w:tc>
          <w:tcPr>
            <w:tcW w:w="7675" w:type="dxa"/>
            <w:tcBorders>
              <w:top w:val="single" w:sz="4" w:space="0" w:color="auto"/>
              <w:bottom w:val="nil"/>
            </w:tcBorders>
            <w:shd w:val="clear" w:color="auto" w:fill="auto"/>
          </w:tcPr>
          <w:p w:rsidR="00567221" w:rsidRPr="007D2CD1" w:rsidRDefault="00667BAF" w:rsidP="00667BAF">
            <w:pPr>
              <w:numPr>
                <w:ilvl w:val="2"/>
                <w:numId w:val="1"/>
              </w:numPr>
              <w:rPr>
                <w:rFonts w:ascii="Arial" w:hAnsi="Arial" w:cs="Arial"/>
                <w:sz w:val="18"/>
                <w:szCs w:val="18"/>
              </w:rPr>
            </w:pPr>
            <w:r>
              <w:rPr>
                <w:rFonts w:ascii="Arial" w:hAnsi="Arial" w:cs="Arial"/>
                <w:sz w:val="18"/>
                <w:szCs w:val="18"/>
              </w:rPr>
              <w:t>Install and torque the following</w:t>
            </w:r>
            <w:r w:rsidRPr="00667BAF">
              <w:rPr>
                <w:rFonts w:ascii="Arial" w:hAnsi="Arial" w:cs="Arial"/>
                <w:sz w:val="18"/>
                <w:szCs w:val="18"/>
              </w:rPr>
              <w:t xml:space="preserve"> main rotor flight control bolts</w:t>
            </w:r>
            <w:r>
              <w:rPr>
                <w:rFonts w:ascii="Arial" w:hAnsi="Arial" w:cs="Arial"/>
                <w:sz w:val="18"/>
                <w:szCs w:val="18"/>
              </w:rPr>
              <w:t>/</w:t>
            </w:r>
            <w:r w:rsidRPr="00667BAF">
              <w:rPr>
                <w:rFonts w:ascii="Arial" w:hAnsi="Arial" w:cs="Arial"/>
                <w:sz w:val="18"/>
                <w:szCs w:val="18"/>
              </w:rPr>
              <w:t>nuts;</w:t>
            </w:r>
          </w:p>
        </w:tc>
        <w:tc>
          <w:tcPr>
            <w:tcW w:w="1620" w:type="dxa"/>
            <w:tcBorders>
              <w:top w:val="single" w:sz="4" w:space="0" w:color="auto"/>
              <w:bottom w:val="nil"/>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567221" w:rsidRPr="007D2CD1" w:rsidRDefault="00567221" w:rsidP="00AA6AFA">
            <w:pPr>
              <w:rPr>
                <w:rFonts w:ascii="Arial" w:hAnsi="Arial" w:cs="Arial"/>
                <w:sz w:val="18"/>
                <w:szCs w:val="18"/>
              </w:rPr>
            </w:pPr>
          </w:p>
        </w:tc>
      </w:tr>
      <w:tr w:rsidR="00567221" w:rsidRPr="007D2CD1" w:rsidTr="00AA6AFA">
        <w:tc>
          <w:tcPr>
            <w:tcW w:w="7675"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c>
          <w:tcPr>
            <w:tcW w:w="1620" w:type="dxa"/>
            <w:tcBorders>
              <w:top w:val="nil"/>
              <w:bottom w:val="single" w:sz="4" w:space="0" w:color="auto"/>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r>
      <w:tr w:rsidR="00667BAF" w:rsidRPr="007D2CD1" w:rsidTr="00AA6AFA">
        <w:tc>
          <w:tcPr>
            <w:tcW w:w="7675" w:type="dxa"/>
            <w:tcBorders>
              <w:top w:val="nil"/>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Collective servo to control tube</w:t>
            </w:r>
          </w:p>
        </w:tc>
        <w:tc>
          <w:tcPr>
            <w:tcW w:w="1620" w:type="dxa"/>
            <w:tcBorders>
              <w:top w:val="nil"/>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C234BF">
        <w:tc>
          <w:tcPr>
            <w:tcW w:w="7675" w:type="dxa"/>
            <w:tcBorders>
              <w:top w:val="nil"/>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 xml:space="preserve">Collective </w:t>
            </w:r>
            <w:proofErr w:type="spellStart"/>
            <w:r>
              <w:rPr>
                <w:rFonts w:ascii="Arial" w:hAnsi="Arial" w:cs="Arial"/>
                <w:sz w:val="18"/>
                <w:szCs w:val="18"/>
              </w:rPr>
              <w:t>bellcrank</w:t>
            </w:r>
            <w:proofErr w:type="spellEnd"/>
            <w:r>
              <w:rPr>
                <w:rFonts w:ascii="Arial" w:hAnsi="Arial" w:cs="Arial"/>
                <w:sz w:val="18"/>
                <w:szCs w:val="18"/>
              </w:rPr>
              <w:t xml:space="preserve"> to control link assembly</w:t>
            </w:r>
          </w:p>
        </w:tc>
        <w:tc>
          <w:tcPr>
            <w:tcW w:w="1620" w:type="dxa"/>
            <w:tcBorders>
              <w:top w:val="nil"/>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C234BF">
        <w:tc>
          <w:tcPr>
            <w:tcW w:w="7675" w:type="dxa"/>
            <w:tcBorders>
              <w:top w:val="nil"/>
              <w:bottom w:val="doub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doub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doub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C234BF">
        <w:trPr>
          <w:trHeight w:val="245"/>
        </w:trPr>
        <w:tc>
          <w:tcPr>
            <w:tcW w:w="7675" w:type="dxa"/>
            <w:tcBorders>
              <w:top w:val="double" w:sz="4" w:space="0" w:color="auto"/>
              <w:bottom w:val="nil"/>
            </w:tcBorders>
            <w:shd w:val="clear" w:color="auto" w:fill="auto"/>
          </w:tcPr>
          <w:p w:rsidR="00667BAF" w:rsidRPr="007D2CD1" w:rsidRDefault="00667BAF" w:rsidP="00AA6AFA">
            <w:pPr>
              <w:rPr>
                <w:rFonts w:ascii="Arial" w:hAnsi="Arial" w:cs="Arial"/>
                <w:b/>
                <w:sz w:val="18"/>
                <w:szCs w:val="18"/>
              </w:rPr>
            </w:pPr>
          </w:p>
        </w:tc>
        <w:tc>
          <w:tcPr>
            <w:tcW w:w="1620" w:type="dxa"/>
            <w:tcBorders>
              <w:top w:val="double" w:sz="4" w:space="0" w:color="auto"/>
              <w:bottom w:val="nil"/>
            </w:tcBorders>
            <w:shd w:val="clear" w:color="auto" w:fill="auto"/>
          </w:tcPr>
          <w:p w:rsidR="00667BAF" w:rsidRPr="007D2CD1" w:rsidRDefault="00667BAF" w:rsidP="00AA6AFA">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667BAF" w:rsidRPr="007D2CD1" w:rsidRDefault="00667BAF" w:rsidP="00AA6AFA">
            <w:pPr>
              <w:jc w:val="center"/>
              <w:rPr>
                <w:rFonts w:ascii="Arial" w:hAnsi="Arial" w:cs="Arial"/>
                <w:b/>
                <w:sz w:val="18"/>
                <w:szCs w:val="18"/>
              </w:rPr>
            </w:pPr>
            <w:r w:rsidRPr="007D2CD1">
              <w:rPr>
                <w:rFonts w:ascii="Arial" w:hAnsi="Arial" w:cs="Arial"/>
                <w:b/>
                <w:sz w:val="18"/>
                <w:szCs w:val="18"/>
              </w:rPr>
              <w:t>MECHANIC’S</w:t>
            </w:r>
          </w:p>
          <w:p w:rsidR="00667BAF" w:rsidRPr="007D2CD1" w:rsidRDefault="00667BAF" w:rsidP="00AA6AFA">
            <w:pPr>
              <w:jc w:val="center"/>
              <w:rPr>
                <w:rFonts w:ascii="Arial" w:hAnsi="Arial" w:cs="Arial"/>
                <w:b/>
                <w:sz w:val="18"/>
                <w:szCs w:val="18"/>
              </w:rPr>
            </w:pPr>
            <w:r w:rsidRPr="007D2CD1">
              <w:rPr>
                <w:rFonts w:ascii="Arial" w:hAnsi="Arial" w:cs="Arial"/>
                <w:b/>
                <w:sz w:val="18"/>
                <w:szCs w:val="18"/>
              </w:rPr>
              <w:t>INITIALS</w:t>
            </w:r>
          </w:p>
        </w:tc>
      </w:tr>
      <w:tr w:rsidR="00667BAF" w:rsidRPr="007D2CD1" w:rsidTr="00AA6AFA">
        <w:trPr>
          <w:trHeight w:val="244"/>
        </w:trPr>
        <w:tc>
          <w:tcPr>
            <w:tcW w:w="7675" w:type="dxa"/>
            <w:tcBorders>
              <w:top w:val="nil"/>
              <w:bottom w:val="nil"/>
            </w:tcBorders>
            <w:shd w:val="clear" w:color="auto" w:fill="auto"/>
          </w:tcPr>
          <w:p w:rsidR="00667BAF" w:rsidRPr="007D2CD1" w:rsidRDefault="00667BAF" w:rsidP="00AA6AFA">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667BAF" w:rsidRPr="007D2CD1" w:rsidRDefault="00667BAF" w:rsidP="00AA6AFA">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667BAF" w:rsidRPr="007D2CD1" w:rsidRDefault="00667BAF" w:rsidP="00AA6AFA">
            <w:pPr>
              <w:jc w:val="center"/>
              <w:rPr>
                <w:rFonts w:ascii="Arial" w:hAnsi="Arial" w:cs="Arial"/>
                <w:b/>
                <w:sz w:val="18"/>
                <w:szCs w:val="18"/>
              </w:rPr>
            </w:pPr>
          </w:p>
        </w:tc>
      </w:tr>
      <w:tr w:rsidR="00667BAF" w:rsidRPr="007D2CD1" w:rsidTr="00667BAF">
        <w:trPr>
          <w:trHeight w:val="244"/>
        </w:trPr>
        <w:tc>
          <w:tcPr>
            <w:tcW w:w="7675" w:type="dxa"/>
            <w:tcBorders>
              <w:top w:val="nil"/>
              <w:bottom w:val="double" w:sz="4" w:space="0" w:color="auto"/>
            </w:tcBorders>
            <w:shd w:val="clear" w:color="auto" w:fill="auto"/>
          </w:tcPr>
          <w:p w:rsidR="00667BAF" w:rsidRPr="007D2CD1" w:rsidRDefault="00667BAF" w:rsidP="00AA6AFA">
            <w:pPr>
              <w:rPr>
                <w:rFonts w:ascii="Arial" w:hAnsi="Arial" w:cs="Arial"/>
                <w:b/>
                <w:sz w:val="18"/>
                <w:szCs w:val="18"/>
              </w:rPr>
            </w:pPr>
          </w:p>
        </w:tc>
        <w:tc>
          <w:tcPr>
            <w:tcW w:w="1620" w:type="dxa"/>
            <w:tcBorders>
              <w:top w:val="nil"/>
              <w:bottom w:val="double" w:sz="4" w:space="0" w:color="auto"/>
            </w:tcBorders>
            <w:shd w:val="clear" w:color="auto" w:fill="auto"/>
          </w:tcPr>
          <w:p w:rsidR="00667BAF" w:rsidRPr="007D2CD1" w:rsidRDefault="00667BAF" w:rsidP="00AA6AFA">
            <w:pPr>
              <w:rPr>
                <w:rFonts w:ascii="Arial" w:hAnsi="Arial" w:cs="Arial"/>
                <w:b/>
                <w:sz w:val="18"/>
                <w:szCs w:val="18"/>
              </w:rPr>
            </w:pPr>
          </w:p>
        </w:tc>
        <w:tc>
          <w:tcPr>
            <w:tcW w:w="1440" w:type="dxa"/>
            <w:vMerge/>
            <w:tcBorders>
              <w:bottom w:val="double" w:sz="4" w:space="0" w:color="auto"/>
            </w:tcBorders>
            <w:shd w:val="clear" w:color="auto" w:fill="auto"/>
          </w:tcPr>
          <w:p w:rsidR="00667BAF" w:rsidRPr="007D2CD1" w:rsidRDefault="00667BAF" w:rsidP="00AA6AFA">
            <w:pPr>
              <w:jc w:val="center"/>
              <w:rPr>
                <w:rFonts w:ascii="Arial" w:hAnsi="Arial" w:cs="Arial"/>
                <w:b/>
                <w:sz w:val="18"/>
                <w:szCs w:val="18"/>
              </w:rPr>
            </w:pPr>
          </w:p>
        </w:tc>
      </w:tr>
      <w:tr w:rsidR="00667BAF" w:rsidRPr="007D2CD1" w:rsidTr="00667BAF">
        <w:tc>
          <w:tcPr>
            <w:tcW w:w="7675" w:type="dxa"/>
            <w:tcBorders>
              <w:top w:val="double" w:sz="4" w:space="0" w:color="auto"/>
              <w:bottom w:val="nil"/>
            </w:tcBorders>
            <w:shd w:val="clear" w:color="auto" w:fill="auto"/>
          </w:tcPr>
          <w:p w:rsidR="00667BAF" w:rsidRPr="007D2CD1" w:rsidRDefault="00667BAF" w:rsidP="00AA6AFA">
            <w:pPr>
              <w:rPr>
                <w:rFonts w:ascii="Arial" w:hAnsi="Arial" w:cs="Arial"/>
                <w:sz w:val="18"/>
                <w:szCs w:val="18"/>
              </w:rPr>
            </w:pPr>
          </w:p>
        </w:tc>
        <w:tc>
          <w:tcPr>
            <w:tcW w:w="1620" w:type="dxa"/>
            <w:tcBorders>
              <w:top w:val="double" w:sz="4" w:space="0" w:color="auto"/>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double" w:sz="4" w:space="0" w:color="auto"/>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667BAF">
        <w:tc>
          <w:tcPr>
            <w:tcW w:w="7675" w:type="dxa"/>
            <w:tcBorders>
              <w:top w:val="nil"/>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 xml:space="preserve">Control tube to collective </w:t>
            </w:r>
            <w:proofErr w:type="spellStart"/>
            <w:r>
              <w:rPr>
                <w:rFonts w:ascii="Arial" w:hAnsi="Arial" w:cs="Arial"/>
                <w:sz w:val="18"/>
                <w:szCs w:val="18"/>
              </w:rPr>
              <w:t>bellcrack</w:t>
            </w:r>
            <w:proofErr w:type="spellEnd"/>
          </w:p>
        </w:tc>
        <w:tc>
          <w:tcPr>
            <w:tcW w:w="1620" w:type="dxa"/>
            <w:tcBorders>
              <w:top w:val="nil"/>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Control link to collective lever assembly</w:t>
            </w:r>
          </w:p>
        </w:tc>
        <w:tc>
          <w:tcPr>
            <w:tcW w:w="1620" w:type="dxa"/>
            <w:tcBorders>
              <w:top w:val="nil"/>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single" w:sz="4" w:space="0" w:color="auto"/>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Link assembly (collective lever to Swashplate support)</w:t>
            </w:r>
          </w:p>
        </w:tc>
        <w:tc>
          <w:tcPr>
            <w:tcW w:w="1620" w:type="dxa"/>
            <w:tcBorders>
              <w:top w:val="single" w:sz="4" w:space="0" w:color="auto"/>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 xml:space="preserve">Swashplate drive collar set </w:t>
            </w:r>
            <w:r w:rsidRPr="00567221">
              <w:rPr>
                <w:rFonts w:ascii="Arial" w:hAnsi="Arial" w:cs="Arial"/>
                <w:sz w:val="18"/>
                <w:szCs w:val="18"/>
              </w:rPr>
              <w:t>(2 places)</w:t>
            </w:r>
          </w:p>
        </w:tc>
        <w:tc>
          <w:tcPr>
            <w:tcW w:w="1620" w:type="dxa"/>
            <w:tcBorders>
              <w:top w:val="nil"/>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single" w:sz="4" w:space="0" w:color="auto"/>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 xml:space="preserve">Main Rotor pitch links to Main Rot hub pitch horn </w:t>
            </w:r>
            <w:r w:rsidRPr="00567221">
              <w:rPr>
                <w:rFonts w:ascii="Arial" w:hAnsi="Arial" w:cs="Arial"/>
                <w:sz w:val="18"/>
                <w:szCs w:val="18"/>
              </w:rPr>
              <w:t>(2 places)</w:t>
            </w:r>
          </w:p>
        </w:tc>
        <w:tc>
          <w:tcPr>
            <w:tcW w:w="1620" w:type="dxa"/>
            <w:tcBorders>
              <w:top w:val="single" w:sz="4" w:space="0" w:color="auto"/>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 xml:space="preserve">Swashplate drive link/lever assembly </w:t>
            </w:r>
            <w:r w:rsidRPr="00567221">
              <w:rPr>
                <w:rFonts w:ascii="Arial" w:hAnsi="Arial" w:cs="Arial"/>
                <w:sz w:val="18"/>
                <w:szCs w:val="18"/>
              </w:rPr>
              <w:t>(2 places)</w:t>
            </w:r>
          </w:p>
        </w:tc>
        <w:tc>
          <w:tcPr>
            <w:tcW w:w="1620" w:type="dxa"/>
            <w:tcBorders>
              <w:top w:val="nil"/>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single" w:sz="4" w:space="0" w:color="auto"/>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Swashplate to Main Rotor pitch link (2 places)</w:t>
            </w:r>
          </w:p>
        </w:tc>
        <w:tc>
          <w:tcPr>
            <w:tcW w:w="1620" w:type="dxa"/>
            <w:tcBorders>
              <w:top w:val="single" w:sz="4" w:space="0" w:color="auto"/>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Cyclic control tubes to Swashplate (2 places)</w:t>
            </w:r>
          </w:p>
        </w:tc>
        <w:tc>
          <w:tcPr>
            <w:tcW w:w="1620" w:type="dxa"/>
            <w:tcBorders>
              <w:top w:val="nil"/>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single" w:sz="4" w:space="0" w:color="auto"/>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 xml:space="preserve">Collective </w:t>
            </w:r>
            <w:proofErr w:type="spellStart"/>
            <w:r>
              <w:rPr>
                <w:rFonts w:ascii="Arial" w:hAnsi="Arial" w:cs="Arial"/>
                <w:sz w:val="18"/>
                <w:szCs w:val="18"/>
              </w:rPr>
              <w:t>bellcrank</w:t>
            </w:r>
            <w:proofErr w:type="spellEnd"/>
            <w:r>
              <w:rPr>
                <w:rFonts w:ascii="Arial" w:hAnsi="Arial" w:cs="Arial"/>
                <w:sz w:val="18"/>
                <w:szCs w:val="18"/>
              </w:rPr>
              <w:t xml:space="preserve"> pivot</w:t>
            </w:r>
          </w:p>
        </w:tc>
        <w:tc>
          <w:tcPr>
            <w:tcW w:w="1620" w:type="dxa"/>
            <w:tcBorders>
              <w:top w:val="single" w:sz="4" w:space="0" w:color="auto"/>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 xml:space="preserve">Control tube to cyclic </w:t>
            </w:r>
            <w:proofErr w:type="spellStart"/>
            <w:r>
              <w:rPr>
                <w:rFonts w:ascii="Arial" w:hAnsi="Arial" w:cs="Arial"/>
                <w:sz w:val="18"/>
                <w:szCs w:val="18"/>
              </w:rPr>
              <w:t>bellcrank</w:t>
            </w:r>
            <w:proofErr w:type="spellEnd"/>
            <w:r>
              <w:rPr>
                <w:rFonts w:ascii="Arial" w:hAnsi="Arial" w:cs="Arial"/>
                <w:sz w:val="18"/>
                <w:szCs w:val="18"/>
              </w:rPr>
              <w:t xml:space="preserve"> (4 places)</w:t>
            </w:r>
          </w:p>
        </w:tc>
        <w:tc>
          <w:tcPr>
            <w:tcW w:w="1620" w:type="dxa"/>
            <w:tcBorders>
              <w:top w:val="nil"/>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single" w:sz="4" w:space="0" w:color="auto"/>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 xml:space="preserve">Cyclic </w:t>
            </w:r>
            <w:proofErr w:type="spellStart"/>
            <w:r>
              <w:rPr>
                <w:rFonts w:ascii="Arial" w:hAnsi="Arial" w:cs="Arial"/>
                <w:sz w:val="18"/>
                <w:szCs w:val="18"/>
              </w:rPr>
              <w:t>bellcrank</w:t>
            </w:r>
            <w:proofErr w:type="spellEnd"/>
            <w:r>
              <w:rPr>
                <w:rFonts w:ascii="Arial" w:hAnsi="Arial" w:cs="Arial"/>
                <w:sz w:val="18"/>
                <w:szCs w:val="18"/>
              </w:rPr>
              <w:t xml:space="preserve"> pivot (2 places)</w:t>
            </w:r>
          </w:p>
        </w:tc>
        <w:tc>
          <w:tcPr>
            <w:tcW w:w="1620" w:type="dxa"/>
            <w:tcBorders>
              <w:top w:val="single" w:sz="4" w:space="0" w:color="auto"/>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nil"/>
            </w:tcBorders>
            <w:shd w:val="clear" w:color="auto" w:fill="auto"/>
          </w:tcPr>
          <w:p w:rsidR="00667BAF" w:rsidRPr="007D2CD1" w:rsidRDefault="00667BAF" w:rsidP="00AA6AFA">
            <w:pPr>
              <w:numPr>
                <w:ilvl w:val="3"/>
                <w:numId w:val="1"/>
              </w:numPr>
              <w:rPr>
                <w:rFonts w:ascii="Arial" w:hAnsi="Arial" w:cs="Arial"/>
                <w:sz w:val="18"/>
                <w:szCs w:val="18"/>
              </w:rPr>
            </w:pPr>
            <w:r>
              <w:rPr>
                <w:rFonts w:ascii="Arial" w:hAnsi="Arial" w:cs="Arial"/>
                <w:sz w:val="18"/>
                <w:szCs w:val="18"/>
              </w:rPr>
              <w:t>Cyclic servo to control tube (2 places)</w:t>
            </w:r>
          </w:p>
        </w:tc>
        <w:tc>
          <w:tcPr>
            <w:tcW w:w="1620" w:type="dxa"/>
            <w:tcBorders>
              <w:top w:val="nil"/>
              <w:bottom w:val="nil"/>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nil"/>
            </w:tcBorders>
            <w:shd w:val="clear" w:color="auto" w:fill="auto"/>
          </w:tcPr>
          <w:p w:rsidR="00667BAF" w:rsidRPr="007D2CD1" w:rsidRDefault="00667BAF" w:rsidP="00AA6AFA">
            <w:pPr>
              <w:rPr>
                <w:rFonts w:ascii="Arial" w:hAnsi="Arial" w:cs="Arial"/>
                <w:sz w:val="18"/>
                <w:szCs w:val="18"/>
              </w:rPr>
            </w:pPr>
          </w:p>
        </w:tc>
      </w:tr>
      <w:tr w:rsidR="00667BAF" w:rsidRPr="007D2CD1" w:rsidTr="00AA6AFA">
        <w:tc>
          <w:tcPr>
            <w:tcW w:w="7675"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c>
          <w:tcPr>
            <w:tcW w:w="1620" w:type="dxa"/>
            <w:tcBorders>
              <w:top w:val="nil"/>
              <w:bottom w:val="single" w:sz="4" w:space="0" w:color="auto"/>
            </w:tcBorders>
            <w:shd w:val="clear" w:color="auto" w:fill="auto"/>
          </w:tcPr>
          <w:p w:rsidR="00667BAF" w:rsidRPr="007D2CD1" w:rsidRDefault="00667BAF"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667BAF" w:rsidRPr="007D2CD1" w:rsidRDefault="00667BAF" w:rsidP="00AA6AFA">
            <w:pPr>
              <w:rPr>
                <w:rFonts w:ascii="Arial" w:hAnsi="Arial" w:cs="Arial"/>
                <w:sz w:val="18"/>
                <w:szCs w:val="18"/>
              </w:rPr>
            </w:pPr>
          </w:p>
        </w:tc>
      </w:tr>
      <w:tr w:rsidR="00567221" w:rsidRPr="007D2CD1" w:rsidTr="00AA6AFA">
        <w:tc>
          <w:tcPr>
            <w:tcW w:w="7675" w:type="dxa"/>
            <w:tcBorders>
              <w:top w:val="single" w:sz="4" w:space="0" w:color="auto"/>
              <w:bottom w:val="nil"/>
            </w:tcBorders>
            <w:shd w:val="clear" w:color="auto" w:fill="auto"/>
          </w:tcPr>
          <w:p w:rsidR="00567221" w:rsidRPr="007D2CD1" w:rsidRDefault="00667BAF" w:rsidP="00667BAF">
            <w:pPr>
              <w:numPr>
                <w:ilvl w:val="2"/>
                <w:numId w:val="1"/>
              </w:numPr>
              <w:rPr>
                <w:rFonts w:ascii="Arial" w:hAnsi="Arial" w:cs="Arial"/>
                <w:sz w:val="18"/>
                <w:szCs w:val="18"/>
              </w:rPr>
            </w:pPr>
            <w:r>
              <w:rPr>
                <w:rFonts w:ascii="Arial" w:hAnsi="Arial" w:cs="Arial"/>
                <w:sz w:val="18"/>
                <w:szCs w:val="18"/>
              </w:rPr>
              <w:t>Double check that Main Rotor flight controls are secure, nuts and cotter keys are properly installed.</w:t>
            </w:r>
          </w:p>
        </w:tc>
        <w:tc>
          <w:tcPr>
            <w:tcW w:w="1620" w:type="dxa"/>
            <w:tcBorders>
              <w:top w:val="single" w:sz="4" w:space="0" w:color="auto"/>
              <w:bottom w:val="nil"/>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567221" w:rsidRPr="007D2CD1" w:rsidRDefault="00567221" w:rsidP="00AA6AFA">
            <w:pPr>
              <w:rPr>
                <w:rFonts w:ascii="Arial" w:hAnsi="Arial" w:cs="Arial"/>
                <w:sz w:val="18"/>
                <w:szCs w:val="18"/>
              </w:rPr>
            </w:pPr>
          </w:p>
        </w:tc>
      </w:tr>
      <w:tr w:rsidR="00567221" w:rsidRPr="007D2CD1" w:rsidTr="00AA6AFA">
        <w:tc>
          <w:tcPr>
            <w:tcW w:w="7675"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c>
          <w:tcPr>
            <w:tcW w:w="1620" w:type="dxa"/>
            <w:tcBorders>
              <w:top w:val="nil"/>
              <w:bottom w:val="single" w:sz="4" w:space="0" w:color="auto"/>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r>
      <w:tr w:rsidR="00567221" w:rsidRPr="007D2CD1" w:rsidTr="00AA6AFA">
        <w:tc>
          <w:tcPr>
            <w:tcW w:w="7675" w:type="dxa"/>
            <w:tcBorders>
              <w:top w:val="single" w:sz="4" w:space="0" w:color="auto"/>
              <w:bottom w:val="nil"/>
            </w:tcBorders>
            <w:shd w:val="clear" w:color="auto" w:fill="auto"/>
          </w:tcPr>
          <w:p w:rsidR="00567221" w:rsidRPr="007D2CD1" w:rsidRDefault="00667BAF" w:rsidP="00AA6AFA">
            <w:pPr>
              <w:numPr>
                <w:ilvl w:val="2"/>
                <w:numId w:val="1"/>
              </w:numPr>
              <w:rPr>
                <w:rFonts w:ascii="Arial" w:hAnsi="Arial" w:cs="Arial"/>
                <w:sz w:val="18"/>
                <w:szCs w:val="18"/>
              </w:rPr>
            </w:pPr>
            <w:r>
              <w:rPr>
                <w:rFonts w:ascii="Arial" w:hAnsi="Arial" w:cs="Arial"/>
                <w:sz w:val="18"/>
                <w:szCs w:val="18"/>
              </w:rPr>
              <w:t>Double check for any leftover tools, rags, cotter keys, cotter key cuttings.</w:t>
            </w:r>
          </w:p>
        </w:tc>
        <w:tc>
          <w:tcPr>
            <w:tcW w:w="1620" w:type="dxa"/>
            <w:tcBorders>
              <w:top w:val="single" w:sz="4" w:space="0" w:color="auto"/>
              <w:bottom w:val="nil"/>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single" w:sz="4" w:space="0" w:color="auto"/>
              <w:bottom w:val="nil"/>
            </w:tcBorders>
            <w:shd w:val="clear" w:color="auto" w:fill="auto"/>
          </w:tcPr>
          <w:p w:rsidR="00567221" w:rsidRPr="007D2CD1" w:rsidRDefault="00567221" w:rsidP="00AA6AFA">
            <w:pPr>
              <w:rPr>
                <w:rFonts w:ascii="Arial" w:hAnsi="Arial" w:cs="Arial"/>
                <w:sz w:val="18"/>
                <w:szCs w:val="18"/>
              </w:rPr>
            </w:pPr>
          </w:p>
        </w:tc>
      </w:tr>
      <w:tr w:rsidR="00567221" w:rsidRPr="007D2CD1" w:rsidTr="00AA6AFA">
        <w:tc>
          <w:tcPr>
            <w:tcW w:w="7675"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c>
          <w:tcPr>
            <w:tcW w:w="1620" w:type="dxa"/>
            <w:tcBorders>
              <w:top w:val="nil"/>
              <w:bottom w:val="single" w:sz="4" w:space="0" w:color="auto"/>
            </w:tcBorders>
            <w:shd w:val="clear" w:color="auto" w:fill="auto"/>
          </w:tcPr>
          <w:p w:rsidR="00567221" w:rsidRPr="007D2CD1" w:rsidRDefault="00567221" w:rsidP="00AA6AFA">
            <w:pPr>
              <w:jc w:val="center"/>
              <w:rPr>
                <w:rFonts w:ascii="Arial" w:hAnsi="Arial" w:cs="Arial"/>
                <w:sz w:val="18"/>
                <w:szCs w:val="18"/>
              </w:rPr>
            </w:pPr>
          </w:p>
        </w:tc>
        <w:tc>
          <w:tcPr>
            <w:tcW w:w="1440" w:type="dxa"/>
            <w:tcBorders>
              <w:top w:val="nil"/>
              <w:bottom w:val="single" w:sz="4" w:space="0" w:color="auto"/>
            </w:tcBorders>
            <w:shd w:val="clear" w:color="auto" w:fill="auto"/>
          </w:tcPr>
          <w:p w:rsidR="00567221" w:rsidRPr="007D2CD1" w:rsidRDefault="00567221" w:rsidP="00AA6AFA">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FD22C7" w:rsidP="00FD22C7">
            <w:pPr>
              <w:numPr>
                <w:ilvl w:val="2"/>
                <w:numId w:val="1"/>
              </w:numPr>
              <w:ind w:right="-115"/>
              <w:rPr>
                <w:rFonts w:ascii="Arial" w:hAnsi="Arial" w:cs="Arial"/>
                <w:b/>
                <w:sz w:val="18"/>
                <w:szCs w:val="18"/>
              </w:rPr>
            </w:pPr>
            <w:r w:rsidRPr="00FD22C7">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AB4847" w:rsidRPr="007D2CD1" w:rsidRDefault="00C835D8" w:rsidP="00C234BF">
            <w:pPr>
              <w:jc w:val="center"/>
              <w:rPr>
                <w:rFonts w:ascii="Arial" w:hAnsi="Arial" w:cs="Arial"/>
                <w:sz w:val="18"/>
                <w:szCs w:val="18"/>
              </w:rPr>
            </w:pPr>
            <w:r w:rsidRPr="00C835D8">
              <w:rPr>
                <w:rFonts w:ascii="Arial" w:hAnsi="Arial" w:cs="Arial"/>
                <w:sz w:val="18"/>
                <w:szCs w:val="18"/>
              </w:rPr>
              <w:t>BHT-</w:t>
            </w:r>
            <w:r w:rsidR="00C234BF">
              <w:rPr>
                <w:rFonts w:ascii="Arial" w:hAnsi="Arial" w:cs="Arial"/>
                <w:sz w:val="18"/>
                <w:szCs w:val="18"/>
              </w:rPr>
              <w:t>206L</w:t>
            </w:r>
            <w:r w:rsidRPr="00C835D8">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8124D3">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8124D3">
              <w:rPr>
                <w:rFonts w:ascii="Arial" w:hAnsi="Arial"/>
                <w:sz w:val="18"/>
                <w:szCs w:val="18"/>
              </w:rPr>
              <w:t>206L</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5737DA" w:rsidRPr="005737DA" w:rsidRDefault="005737DA" w:rsidP="005737DA">
      <w:pPr>
        <w:jc w:val="both"/>
        <w:rPr>
          <w:rFonts w:ascii="Arial" w:hAnsi="Arial" w:cs="Arial"/>
          <w:sz w:val="20"/>
          <w:szCs w:val="20"/>
        </w:rPr>
      </w:pPr>
      <w:r w:rsidRPr="005737DA">
        <w:rPr>
          <w:rFonts w:ascii="Arial" w:hAnsi="Arial" w:cs="Arial"/>
          <w:sz w:val="20"/>
          <w:szCs w:val="20"/>
        </w:rPr>
        <w:t xml:space="preserve">I certify that I have inspected </w:t>
      </w:r>
      <w:r w:rsidR="00F174D0" w:rsidRPr="00F174D0">
        <w:rPr>
          <w:rFonts w:ascii="Arial" w:hAnsi="Arial" w:cs="Arial"/>
          <w:sz w:val="20"/>
          <w:szCs w:val="20"/>
        </w:rPr>
        <w:t xml:space="preserve">and/or completed </w:t>
      </w:r>
      <w:r w:rsidRPr="005737DA">
        <w:rPr>
          <w:rFonts w:ascii="Arial" w:hAnsi="Arial" w:cs="Arial"/>
          <w:sz w:val="20"/>
          <w:szCs w:val="20"/>
        </w:rPr>
        <w:t xml:space="preserve">all the items initialed by me in accordance with Maritime Helicopters’ Bell </w:t>
      </w:r>
      <w:r w:rsidR="00E70E92">
        <w:rPr>
          <w:rFonts w:ascii="Arial" w:hAnsi="Arial" w:cs="Arial"/>
          <w:sz w:val="20"/>
          <w:szCs w:val="20"/>
        </w:rPr>
        <w:t>206L Series</w:t>
      </w:r>
      <w:r w:rsidRPr="005737DA">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70E92">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AB2B13">
        <w:rPr>
          <w:rFonts w:ascii="Arial" w:hAnsi="Arial" w:cs="Arial"/>
          <w:sz w:val="20"/>
          <w:szCs w:val="20"/>
        </w:rPr>
        <w:t>2400</w:t>
      </w:r>
      <w:r w:rsidR="00F806E4">
        <w:rPr>
          <w:rFonts w:ascii="Arial" w:hAnsi="Arial" w:cs="Arial"/>
          <w:sz w:val="20"/>
          <w:szCs w:val="20"/>
        </w:rPr>
        <w:t xml:space="preserve"> – </w:t>
      </w:r>
      <w:r w:rsidR="00E1257A">
        <w:rPr>
          <w:rFonts w:ascii="Arial" w:hAnsi="Arial" w:cs="Arial"/>
          <w:sz w:val="20"/>
          <w:szCs w:val="20"/>
        </w:rPr>
        <w:t>24 Month</w:t>
      </w:r>
      <w:r w:rsidR="00864DD7" w:rsidRPr="00180C97">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AB2B13">
      <w:headerReference w:type="even" r:id="rId8"/>
      <w:headerReference w:type="default" r:id="rId9"/>
      <w:footerReference w:type="even" r:id="rId10"/>
      <w:footerReference w:type="default" r:id="rId11"/>
      <w:headerReference w:type="first" r:id="rId12"/>
      <w:footerReference w:type="first" r:id="rId13"/>
      <w:pgSz w:w="12240" w:h="15840" w:code="1"/>
      <w:pgMar w:top="864" w:right="576" w:bottom="864" w:left="1080" w:header="57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635" w:rsidRDefault="006C2635">
      <w:r>
        <w:separator/>
      </w:r>
    </w:p>
  </w:endnote>
  <w:endnote w:type="continuationSeparator" w:id="0">
    <w:p w:rsidR="006C2635" w:rsidRDefault="006C26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64" w:rsidRDefault="005002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64" w:rsidRDefault="0050026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64" w:rsidRDefault="005002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635" w:rsidRDefault="006C2635">
      <w:r>
        <w:separator/>
      </w:r>
    </w:p>
  </w:footnote>
  <w:footnote w:type="continuationSeparator" w:id="0">
    <w:p w:rsidR="006C2635" w:rsidRDefault="006C26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64" w:rsidRDefault="005002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667BAF">
          <w:pPr>
            <w:pStyle w:val="Heading3"/>
            <w:rPr>
              <w:color w:val="000000"/>
              <w:sz w:val="22"/>
              <w:szCs w:val="22"/>
            </w:rPr>
          </w:pPr>
          <w:r>
            <w:rPr>
              <w:color w:val="000000"/>
              <w:sz w:val="22"/>
              <w:szCs w:val="22"/>
            </w:rPr>
            <w:t xml:space="preserve">Bell </w:t>
          </w:r>
          <w:r w:rsidR="00667BAF">
            <w:rPr>
              <w:color w:val="000000"/>
              <w:sz w:val="22"/>
              <w:szCs w:val="22"/>
            </w:rPr>
            <w:t>206L SERIES</w:t>
          </w:r>
          <w:r w:rsidR="004804BA" w:rsidRPr="00000A40">
            <w:rPr>
              <w:color w:val="000000"/>
              <w:sz w:val="22"/>
              <w:szCs w:val="22"/>
            </w:rPr>
            <w:t xml:space="preserve"> AAIP</w:t>
          </w:r>
        </w:p>
      </w:tc>
    </w:tr>
    <w:tr w:rsidR="00F806E4" w:rsidRPr="00B94D91" w:rsidTr="000967C9">
      <w:trPr>
        <w:trHeight w:val="108"/>
      </w:trPr>
      <w:tc>
        <w:tcPr>
          <w:tcW w:w="3960" w:type="dxa"/>
          <w:gridSpan w:val="3"/>
        </w:tcPr>
        <w:p w:rsidR="00F806E4" w:rsidRPr="000967C9"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16"/>
              <w:szCs w:val="16"/>
            </w:rPr>
          </w:pPr>
        </w:p>
      </w:tc>
      <w:tc>
        <w:tcPr>
          <w:tcW w:w="6750" w:type="dxa"/>
          <w:gridSpan w:val="2"/>
        </w:tcPr>
        <w:p w:rsidR="00F806E4" w:rsidRPr="000967C9" w:rsidRDefault="00F806E4" w:rsidP="00DF3397">
          <w:pPr>
            <w:pStyle w:val="Heading3"/>
            <w:jc w:val="left"/>
            <w:rPr>
              <w:rStyle w:val="PageNumber"/>
              <w:rFonts w:cs="Arial"/>
              <w:b w:val="0"/>
              <w:spacing w:val="0"/>
              <w:sz w:val="16"/>
              <w:szCs w:val="16"/>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A83DE5"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500264">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5654D7" w:rsidP="00572F57">
          <w:pPr>
            <w:rPr>
              <w:rFonts w:ascii="Arial" w:hAnsi="Arial"/>
              <w:b/>
              <w:sz w:val="16"/>
              <w:szCs w:val="16"/>
            </w:rPr>
          </w:pPr>
          <w:proofErr w:type="spellStart"/>
          <w:r>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C234BF" w:rsidP="00C234BF">
          <w:pPr>
            <w:rPr>
              <w:rFonts w:ascii="Arial" w:hAnsi="Arial"/>
              <w:b/>
              <w:sz w:val="16"/>
              <w:szCs w:val="16"/>
            </w:rPr>
          </w:pPr>
          <w:r>
            <w:rPr>
              <w:rFonts w:ascii="Arial" w:hAnsi="Arial"/>
              <w:b/>
              <w:sz w:val="16"/>
              <w:szCs w:val="16"/>
            </w:rPr>
            <w:t>05</w:t>
          </w:r>
          <w:r w:rsidR="00F806E4" w:rsidRPr="002D7392">
            <w:rPr>
              <w:rFonts w:ascii="Arial" w:hAnsi="Arial"/>
              <w:b/>
              <w:sz w:val="16"/>
              <w:szCs w:val="16"/>
            </w:rPr>
            <w:t>/</w:t>
          </w:r>
          <w:r>
            <w:rPr>
              <w:rFonts w:ascii="Arial" w:hAnsi="Arial"/>
              <w:b/>
              <w:sz w:val="16"/>
              <w:szCs w:val="16"/>
            </w:rPr>
            <w:t>0</w:t>
          </w:r>
          <w:r w:rsidR="006443D7">
            <w:rPr>
              <w:rFonts w:ascii="Arial" w:hAnsi="Arial"/>
              <w:b/>
              <w:sz w:val="16"/>
              <w:szCs w:val="16"/>
            </w:rPr>
            <w:t>1</w:t>
          </w:r>
          <w:r w:rsidR="00F806E4" w:rsidRPr="002D7392">
            <w:rPr>
              <w:rFonts w:ascii="Arial" w:hAnsi="Arial"/>
              <w:b/>
              <w:sz w:val="16"/>
              <w:szCs w:val="16"/>
            </w:rPr>
            <w:t>/1</w:t>
          </w:r>
          <w:r w:rsidR="005476E3">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5476E3">
          <w:pPr>
            <w:pStyle w:val="Heading2"/>
            <w:tabs>
              <w:tab w:val="right" w:pos="2340"/>
              <w:tab w:val="left" w:pos="2610"/>
              <w:tab w:val="left" w:pos="2790"/>
            </w:tabs>
            <w:rPr>
              <w:sz w:val="22"/>
            </w:rPr>
          </w:pPr>
          <w:r>
            <w:rPr>
              <w:sz w:val="22"/>
            </w:rPr>
            <w:t>A</w:t>
          </w:r>
          <w:r w:rsidRPr="00C16178">
            <w:rPr>
              <w:sz w:val="22"/>
            </w:rPr>
            <w:t xml:space="preserve"> </w:t>
          </w:r>
          <w:r w:rsidR="005476E3" w:rsidRPr="005476E3">
            <w:rPr>
              <w:color w:val="000000" w:themeColor="text1"/>
              <w:sz w:val="22"/>
            </w:rPr>
            <w:t>2400</w:t>
          </w:r>
          <w:r w:rsidRPr="005476E3">
            <w:rPr>
              <w:color w:val="000000" w:themeColor="text1"/>
              <w:sz w:val="22"/>
            </w:rPr>
            <w:t xml:space="preserve"> </w:t>
          </w:r>
          <w:r w:rsidRPr="00C16178">
            <w:rPr>
              <w:sz w:val="22"/>
            </w:rPr>
            <w:t>–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E1257A" w:rsidP="00DF3397">
          <w:pPr>
            <w:pStyle w:val="Heading2"/>
            <w:tabs>
              <w:tab w:val="right" w:pos="2340"/>
              <w:tab w:val="left" w:pos="2610"/>
              <w:tab w:val="left" w:pos="2790"/>
            </w:tabs>
            <w:rPr>
              <w:sz w:val="22"/>
              <w:szCs w:val="22"/>
            </w:rPr>
          </w:pPr>
          <w:r>
            <w:rPr>
              <w:sz w:val="22"/>
              <w:szCs w:val="22"/>
            </w:rPr>
            <w:t>24 MONTH</w:t>
          </w:r>
          <w:r w:rsidR="00F806E4" w:rsidRPr="00C16178">
            <w:rPr>
              <w:sz w:val="22"/>
              <w:szCs w:val="22"/>
            </w:rPr>
            <w:t xml:space="preserve"> </w:t>
          </w:r>
          <w:r w:rsidR="00E70E92">
            <w:rPr>
              <w:sz w:val="22"/>
              <w:szCs w:val="22"/>
            </w:rPr>
            <w:t xml:space="preserve">COMPONENT OPERATION </w:t>
          </w:r>
          <w:r w:rsidR="00F806E4" w:rsidRPr="00C16178">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264" w:rsidRDefault="005002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1E68CCB8"/>
    <w:lvl w:ilvl="0">
      <w:start w:val="100"/>
      <w:numFmt w:val="decimal"/>
      <w:lvlText w:val="A 0%1 RT"/>
      <w:lvlJc w:val="left"/>
      <w:pPr>
        <w:tabs>
          <w:tab w:val="num" w:pos="540"/>
        </w:tabs>
        <w:ind w:left="540" w:hanging="540"/>
      </w:pPr>
      <w:rPr>
        <w:rFonts w:hint="default"/>
      </w:rPr>
    </w:lvl>
    <w:lvl w:ilvl="1">
      <w:start w:val="1"/>
      <w:numFmt w:val="decimal"/>
      <w:lvlText w:val="A 240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stylePaneFormatFilter w:val="3F01"/>
  <w:defaultTabStop w:val="720"/>
  <w:drawingGridHorizontalSpacing w:val="120"/>
  <w:displayHorizontalDrawingGridEvery w:val="2"/>
  <w:characterSpacingControl w:val="doNotCompress"/>
  <w:hdrShapeDefaults>
    <o:shapedefaults v:ext="edit" spidmax="43010"/>
  </w:hdrShapeDefaults>
  <w:footnotePr>
    <w:footnote w:id="-1"/>
    <w:footnote w:id="0"/>
  </w:footnotePr>
  <w:endnotePr>
    <w:endnote w:id="-1"/>
    <w:endnote w:id="0"/>
  </w:endnotePr>
  <w:compat/>
  <w:rsids>
    <w:rsidRoot w:val="000600A8"/>
    <w:rsid w:val="00000A40"/>
    <w:rsid w:val="00002358"/>
    <w:rsid w:val="00010CC5"/>
    <w:rsid w:val="00025DB9"/>
    <w:rsid w:val="000273AB"/>
    <w:rsid w:val="0003426C"/>
    <w:rsid w:val="000355A2"/>
    <w:rsid w:val="0004450F"/>
    <w:rsid w:val="000521D5"/>
    <w:rsid w:val="000600A8"/>
    <w:rsid w:val="00060A4A"/>
    <w:rsid w:val="00073300"/>
    <w:rsid w:val="000763F1"/>
    <w:rsid w:val="000967C9"/>
    <w:rsid w:val="000A3AF4"/>
    <w:rsid w:val="000A3FB9"/>
    <w:rsid w:val="000C3BB1"/>
    <w:rsid w:val="000C4981"/>
    <w:rsid w:val="000C59EC"/>
    <w:rsid w:val="00104BE1"/>
    <w:rsid w:val="00143A3A"/>
    <w:rsid w:val="00144DF8"/>
    <w:rsid w:val="00147541"/>
    <w:rsid w:val="00160AEF"/>
    <w:rsid w:val="0017313C"/>
    <w:rsid w:val="00180C97"/>
    <w:rsid w:val="00184DE0"/>
    <w:rsid w:val="001901BC"/>
    <w:rsid w:val="00190709"/>
    <w:rsid w:val="0019178B"/>
    <w:rsid w:val="001A164D"/>
    <w:rsid w:val="001A6CD7"/>
    <w:rsid w:val="001B1AFD"/>
    <w:rsid w:val="001C4820"/>
    <w:rsid w:val="001C7734"/>
    <w:rsid w:val="001C7DE2"/>
    <w:rsid w:val="001E26F1"/>
    <w:rsid w:val="00212978"/>
    <w:rsid w:val="00233A7F"/>
    <w:rsid w:val="00250393"/>
    <w:rsid w:val="00262E58"/>
    <w:rsid w:val="0028222A"/>
    <w:rsid w:val="002873EA"/>
    <w:rsid w:val="00292272"/>
    <w:rsid w:val="00295833"/>
    <w:rsid w:val="0029602D"/>
    <w:rsid w:val="002A1A87"/>
    <w:rsid w:val="002B5F8C"/>
    <w:rsid w:val="002C365C"/>
    <w:rsid w:val="002C4F3D"/>
    <w:rsid w:val="002C58D4"/>
    <w:rsid w:val="002D5A52"/>
    <w:rsid w:val="002D7392"/>
    <w:rsid w:val="002E15A6"/>
    <w:rsid w:val="002F29D0"/>
    <w:rsid w:val="0031466B"/>
    <w:rsid w:val="00316AC6"/>
    <w:rsid w:val="00336E74"/>
    <w:rsid w:val="0035639B"/>
    <w:rsid w:val="00372994"/>
    <w:rsid w:val="003811BC"/>
    <w:rsid w:val="003847CD"/>
    <w:rsid w:val="003B70F2"/>
    <w:rsid w:val="003D1ADA"/>
    <w:rsid w:val="003D703D"/>
    <w:rsid w:val="003E106F"/>
    <w:rsid w:val="003F599E"/>
    <w:rsid w:val="00422B50"/>
    <w:rsid w:val="004262D1"/>
    <w:rsid w:val="00432CBF"/>
    <w:rsid w:val="00454787"/>
    <w:rsid w:val="004617FE"/>
    <w:rsid w:val="004640AD"/>
    <w:rsid w:val="004714A5"/>
    <w:rsid w:val="00474BE8"/>
    <w:rsid w:val="004804BA"/>
    <w:rsid w:val="00487F6F"/>
    <w:rsid w:val="004908E9"/>
    <w:rsid w:val="004A04DB"/>
    <w:rsid w:val="004A0AC5"/>
    <w:rsid w:val="004A2C1F"/>
    <w:rsid w:val="004C6C6B"/>
    <w:rsid w:val="004F0EA8"/>
    <w:rsid w:val="004F4F2D"/>
    <w:rsid w:val="00500264"/>
    <w:rsid w:val="0050395D"/>
    <w:rsid w:val="00507949"/>
    <w:rsid w:val="00524107"/>
    <w:rsid w:val="005476E3"/>
    <w:rsid w:val="00550A07"/>
    <w:rsid w:val="00564A61"/>
    <w:rsid w:val="005654D7"/>
    <w:rsid w:val="00567221"/>
    <w:rsid w:val="00572F57"/>
    <w:rsid w:val="005737DA"/>
    <w:rsid w:val="00576FC9"/>
    <w:rsid w:val="00584E89"/>
    <w:rsid w:val="00586FF8"/>
    <w:rsid w:val="005B0B62"/>
    <w:rsid w:val="005D3C7C"/>
    <w:rsid w:val="005E2F3C"/>
    <w:rsid w:val="006076A6"/>
    <w:rsid w:val="0061635F"/>
    <w:rsid w:val="0062138A"/>
    <w:rsid w:val="006338C1"/>
    <w:rsid w:val="006348F4"/>
    <w:rsid w:val="00634CFA"/>
    <w:rsid w:val="006366E4"/>
    <w:rsid w:val="00637A84"/>
    <w:rsid w:val="006443D7"/>
    <w:rsid w:val="00657869"/>
    <w:rsid w:val="00663152"/>
    <w:rsid w:val="00667BAF"/>
    <w:rsid w:val="0067034E"/>
    <w:rsid w:val="00685DD8"/>
    <w:rsid w:val="006869A7"/>
    <w:rsid w:val="006A1130"/>
    <w:rsid w:val="006A18DC"/>
    <w:rsid w:val="006A6CB9"/>
    <w:rsid w:val="006C2635"/>
    <w:rsid w:val="006E73B0"/>
    <w:rsid w:val="00701F6C"/>
    <w:rsid w:val="007136A7"/>
    <w:rsid w:val="007168E4"/>
    <w:rsid w:val="00717DA6"/>
    <w:rsid w:val="0072167A"/>
    <w:rsid w:val="00733694"/>
    <w:rsid w:val="00764E4A"/>
    <w:rsid w:val="00767454"/>
    <w:rsid w:val="00794456"/>
    <w:rsid w:val="007A552D"/>
    <w:rsid w:val="007A74DB"/>
    <w:rsid w:val="007C169F"/>
    <w:rsid w:val="007D1D54"/>
    <w:rsid w:val="007D2A86"/>
    <w:rsid w:val="007D2CD1"/>
    <w:rsid w:val="007D3C1C"/>
    <w:rsid w:val="007D4DA4"/>
    <w:rsid w:val="007E2BFF"/>
    <w:rsid w:val="007F3096"/>
    <w:rsid w:val="008102FA"/>
    <w:rsid w:val="008124D3"/>
    <w:rsid w:val="00825619"/>
    <w:rsid w:val="00847889"/>
    <w:rsid w:val="00853F32"/>
    <w:rsid w:val="00864DD7"/>
    <w:rsid w:val="0087745F"/>
    <w:rsid w:val="00886645"/>
    <w:rsid w:val="00892242"/>
    <w:rsid w:val="008A158B"/>
    <w:rsid w:val="008A2F22"/>
    <w:rsid w:val="008B7C54"/>
    <w:rsid w:val="008C29C0"/>
    <w:rsid w:val="008D0421"/>
    <w:rsid w:val="008D048D"/>
    <w:rsid w:val="008E0468"/>
    <w:rsid w:val="00901CBC"/>
    <w:rsid w:val="00905DD1"/>
    <w:rsid w:val="0091184B"/>
    <w:rsid w:val="0091590B"/>
    <w:rsid w:val="0092248A"/>
    <w:rsid w:val="0095619A"/>
    <w:rsid w:val="0097631C"/>
    <w:rsid w:val="009A24BF"/>
    <w:rsid w:val="009B02DA"/>
    <w:rsid w:val="009E50DD"/>
    <w:rsid w:val="009E55D5"/>
    <w:rsid w:val="009E7565"/>
    <w:rsid w:val="009F6FCD"/>
    <w:rsid w:val="00A0059A"/>
    <w:rsid w:val="00A10360"/>
    <w:rsid w:val="00A12364"/>
    <w:rsid w:val="00A179A8"/>
    <w:rsid w:val="00A3447D"/>
    <w:rsid w:val="00A63590"/>
    <w:rsid w:val="00A83DE5"/>
    <w:rsid w:val="00A92926"/>
    <w:rsid w:val="00AA2111"/>
    <w:rsid w:val="00AB15D0"/>
    <w:rsid w:val="00AB18C7"/>
    <w:rsid w:val="00AB2B13"/>
    <w:rsid w:val="00AB4847"/>
    <w:rsid w:val="00AB5A63"/>
    <w:rsid w:val="00AC21D2"/>
    <w:rsid w:val="00AD3399"/>
    <w:rsid w:val="00AE4F83"/>
    <w:rsid w:val="00AF53C6"/>
    <w:rsid w:val="00B10F0C"/>
    <w:rsid w:val="00B11A4F"/>
    <w:rsid w:val="00B135A8"/>
    <w:rsid w:val="00B21D4C"/>
    <w:rsid w:val="00B30F0F"/>
    <w:rsid w:val="00B417C3"/>
    <w:rsid w:val="00B43A34"/>
    <w:rsid w:val="00B521C5"/>
    <w:rsid w:val="00B52325"/>
    <w:rsid w:val="00B77491"/>
    <w:rsid w:val="00B8062B"/>
    <w:rsid w:val="00B9202B"/>
    <w:rsid w:val="00B94F72"/>
    <w:rsid w:val="00B95F80"/>
    <w:rsid w:val="00BA3285"/>
    <w:rsid w:val="00BA6CF3"/>
    <w:rsid w:val="00BB6B7C"/>
    <w:rsid w:val="00BC4F39"/>
    <w:rsid w:val="00BD27D6"/>
    <w:rsid w:val="00BD397A"/>
    <w:rsid w:val="00BE272C"/>
    <w:rsid w:val="00BE4E77"/>
    <w:rsid w:val="00BE6F9F"/>
    <w:rsid w:val="00BF5F09"/>
    <w:rsid w:val="00C07B59"/>
    <w:rsid w:val="00C13768"/>
    <w:rsid w:val="00C16178"/>
    <w:rsid w:val="00C20720"/>
    <w:rsid w:val="00C21945"/>
    <w:rsid w:val="00C234BF"/>
    <w:rsid w:val="00C23E67"/>
    <w:rsid w:val="00C243E2"/>
    <w:rsid w:val="00C328AB"/>
    <w:rsid w:val="00C344EC"/>
    <w:rsid w:val="00C44824"/>
    <w:rsid w:val="00C74705"/>
    <w:rsid w:val="00C835D8"/>
    <w:rsid w:val="00C87168"/>
    <w:rsid w:val="00C8757C"/>
    <w:rsid w:val="00C9409F"/>
    <w:rsid w:val="00CC51E6"/>
    <w:rsid w:val="00CD7146"/>
    <w:rsid w:val="00CE13A0"/>
    <w:rsid w:val="00CE1661"/>
    <w:rsid w:val="00D00C80"/>
    <w:rsid w:val="00D00CD4"/>
    <w:rsid w:val="00D066A8"/>
    <w:rsid w:val="00D10D31"/>
    <w:rsid w:val="00D26F96"/>
    <w:rsid w:val="00D43221"/>
    <w:rsid w:val="00D438E1"/>
    <w:rsid w:val="00D44C23"/>
    <w:rsid w:val="00D61068"/>
    <w:rsid w:val="00D62551"/>
    <w:rsid w:val="00D674CC"/>
    <w:rsid w:val="00D92B76"/>
    <w:rsid w:val="00D9305B"/>
    <w:rsid w:val="00D95F68"/>
    <w:rsid w:val="00DC36E0"/>
    <w:rsid w:val="00DC4A9B"/>
    <w:rsid w:val="00DD5D17"/>
    <w:rsid w:val="00DF3397"/>
    <w:rsid w:val="00E0186D"/>
    <w:rsid w:val="00E03B86"/>
    <w:rsid w:val="00E044F6"/>
    <w:rsid w:val="00E1257A"/>
    <w:rsid w:val="00E16839"/>
    <w:rsid w:val="00E2433D"/>
    <w:rsid w:val="00E2593B"/>
    <w:rsid w:val="00E31EFB"/>
    <w:rsid w:val="00E35325"/>
    <w:rsid w:val="00E61C73"/>
    <w:rsid w:val="00E646FE"/>
    <w:rsid w:val="00E70E92"/>
    <w:rsid w:val="00E716E3"/>
    <w:rsid w:val="00E72E0C"/>
    <w:rsid w:val="00E732C8"/>
    <w:rsid w:val="00E854AB"/>
    <w:rsid w:val="00E977C3"/>
    <w:rsid w:val="00E97968"/>
    <w:rsid w:val="00EA43E3"/>
    <w:rsid w:val="00EA7139"/>
    <w:rsid w:val="00EB476D"/>
    <w:rsid w:val="00EC2404"/>
    <w:rsid w:val="00EC7343"/>
    <w:rsid w:val="00ED4AFB"/>
    <w:rsid w:val="00EE0C59"/>
    <w:rsid w:val="00EE637D"/>
    <w:rsid w:val="00EF0DCB"/>
    <w:rsid w:val="00F004C2"/>
    <w:rsid w:val="00F02CB0"/>
    <w:rsid w:val="00F174D0"/>
    <w:rsid w:val="00F23A4D"/>
    <w:rsid w:val="00F3066F"/>
    <w:rsid w:val="00F3168C"/>
    <w:rsid w:val="00F373A8"/>
    <w:rsid w:val="00F40D88"/>
    <w:rsid w:val="00F63E56"/>
    <w:rsid w:val="00F701F1"/>
    <w:rsid w:val="00F806E4"/>
    <w:rsid w:val="00F86AB0"/>
    <w:rsid w:val="00F91154"/>
    <w:rsid w:val="00F92618"/>
    <w:rsid w:val="00F93C8C"/>
    <w:rsid w:val="00FA4263"/>
    <w:rsid w:val="00FB0CC9"/>
    <w:rsid w:val="00FB73FE"/>
    <w:rsid w:val="00FC566C"/>
    <w:rsid w:val="00FD22C7"/>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 w:type="paragraph" w:styleId="BalloonText">
    <w:name w:val="Balloon Text"/>
    <w:basedOn w:val="Normal"/>
    <w:link w:val="BalloonTextChar"/>
    <w:rsid w:val="00567221"/>
    <w:rPr>
      <w:rFonts w:ascii="Tahoma" w:hAnsi="Tahoma" w:cs="Tahoma"/>
      <w:sz w:val="16"/>
      <w:szCs w:val="16"/>
    </w:rPr>
  </w:style>
  <w:style w:type="character" w:customStyle="1" w:styleId="BalloonTextChar">
    <w:name w:val="Balloon Text Char"/>
    <w:basedOn w:val="DefaultParagraphFont"/>
    <w:link w:val="BalloonText"/>
    <w:rsid w:val="005672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17</cp:revision>
  <cp:lastPrinted>2014-05-12T17:29:00Z</cp:lastPrinted>
  <dcterms:created xsi:type="dcterms:W3CDTF">2013-10-28T21:45:00Z</dcterms:created>
  <dcterms:modified xsi:type="dcterms:W3CDTF">2015-01-20T17:18:00Z</dcterms:modified>
  <cp:category>AAIP</cp:category>
</cp:coreProperties>
</file>